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3081093"/>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Комитет администрации Усть-Калманского района по образованию</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Муниципальное бюджетное общеобразовательное учреждение</w:t>
      </w:r>
      <w:bookmarkEnd w:id="2"/>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МБОУ "Михайловская СОШ "</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464" w:type="dxa"/>
        <w:jc w:val="left"/>
        <w:tblInd w:w="0" w:type="dxa"/>
        <w:tblBorders/>
        <w:tblCellMar>
          <w:top w:w="0" w:type="dxa"/>
          <w:left w:w="108" w:type="dxa"/>
          <w:bottom w:w="0" w:type="dxa"/>
          <w:right w:w="108" w:type="dxa"/>
        </w:tblCellMar>
        <w:tblLook w:val="04a0"/>
      </w:tblPr>
      <w:tblGrid>
        <w:gridCol w:w="4785"/>
        <w:gridCol w:w="4678"/>
      </w:tblGrid>
      <w:tr>
        <w:trPr/>
        <w:tc>
          <w:tcPr>
            <w:tcW w:w="478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Пряхина С.Е.</w:t>
            </w:r>
          </w:p>
          <w:p>
            <w:pPr>
              <w:pStyle w:val="Normal"/>
              <w:spacing w:lineRule="auto" w:line="240" w:before="0" w:after="0"/>
              <w:rPr/>
            </w:pPr>
            <w:r>
              <w:rPr>
                <w:rFonts w:eastAsia="Times New Roman" w:ascii="Times New Roman" w:hAnsi="Times New Roman"/>
                <w:color w:val="000000"/>
                <w:sz w:val="24"/>
                <w:szCs w:val="24"/>
                <w:lang w:val="ru-RU"/>
              </w:rPr>
              <w:t>Протокол №__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Казанцева Л.Г.</w:t>
            </w:r>
          </w:p>
          <w:p>
            <w:pPr>
              <w:pStyle w:val="Normal"/>
              <w:spacing w:lineRule="auto" w:line="240" w:before="0" w:after="0"/>
              <w:rPr/>
            </w:pPr>
            <w:r>
              <w:rPr>
                <w:rFonts w:eastAsia="Times New Roman" w:ascii="Times New Roman" w:hAnsi="Times New Roman"/>
                <w:color w:val="000000"/>
                <w:sz w:val="24"/>
                <w:szCs w:val="24"/>
                <w:lang w:val="ru-RU"/>
              </w:rPr>
              <w:t>Приказ №___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439657)</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«Химия.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8 </w:t>
      </w:r>
      <w:r>
        <w:rPr>
          <w:color w:val="000000"/>
          <w:sz w:val="28"/>
          <w:lang w:val="ru-RU"/>
        </w:rPr>
        <w:t xml:space="preserve">– </w:t>
      </w:r>
      <w:r>
        <w:rPr>
          <w:rFonts w:ascii="Times New Roman" w:hAnsi="Times New Roman"/>
          <w:color w:val="000000"/>
          <w:sz w:val="28"/>
          <w:lang w:val="ru-RU"/>
        </w:rPr>
        <w:t xml:space="preserve">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hanging="0"/>
        <w:jc w:val="center"/>
        <w:rPr>
          <w:lang w:val="ru-RU"/>
        </w:rPr>
      </w:pPr>
      <w:r>
        <w:rPr>
          <w:rFonts w:ascii="Times New Roman" w:hAnsi="Times New Roman"/>
          <w:color w:val="000000"/>
          <w:sz w:val="28"/>
          <w:lang w:val="ru-RU"/>
        </w:rPr>
        <w:t>​</w:t>
      </w:r>
      <w:bookmarkStart w:id="3" w:name="ea1153b0-1c57-4e3e-bd72-9418d6c953dd"/>
      <w:r>
        <w:rPr>
          <w:rFonts w:ascii="Times New Roman" w:hAnsi="Times New Roman"/>
          <w:b/>
          <w:color w:val="000000"/>
          <w:sz w:val="28"/>
          <w:lang w:val="ru-RU"/>
        </w:rPr>
        <w:t>с.Михайловка</w:t>
      </w:r>
      <w:bookmarkEnd w:id="3"/>
      <w:r>
        <w:rPr>
          <w:rFonts w:ascii="Times New Roman" w:hAnsi="Times New Roman"/>
          <w:b/>
          <w:color w:val="000000"/>
          <w:sz w:val="28"/>
          <w:lang w:val="ru-RU"/>
        </w:rPr>
        <w:t xml:space="preserve">‌ </w:t>
      </w:r>
      <w:bookmarkStart w:id="4" w:name="ae8dfc76-3a09-41e0-9709-3fc2ade1ca6e"/>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264" w:before="0" w:after="0"/>
        <w:jc w:val="center"/>
        <w:rPr>
          <w:sz w:val="24"/>
          <w:szCs w:val="24"/>
          <w:lang w:val="ru-RU"/>
        </w:rPr>
      </w:pPr>
      <w:bookmarkStart w:id="5" w:name="block-3081093"/>
      <w:bookmarkStart w:id="6" w:name="block-3081094"/>
      <w:bookmarkEnd w:id="5"/>
      <w:bookmarkEnd w:id="6"/>
      <w:r>
        <w:rPr>
          <w:rFonts w:ascii="Times New Roman" w:hAnsi="Times New Roman"/>
          <w:b/>
          <w:color w:val="000000"/>
          <w:sz w:val="24"/>
          <w:szCs w:val="24"/>
          <w:lang w:val="ru-RU"/>
        </w:rPr>
        <w:t>ПОЯСНИТЕЛЬНАЯ ЗАПИСКА</w:t>
      </w:r>
    </w:p>
    <w:p>
      <w:pPr>
        <w:pStyle w:val="Normal"/>
        <w:spacing w:lineRule="auto" w:line="264" w:before="0" w:after="0"/>
        <w:ind w:left="120" w:hanging="0"/>
        <w:jc w:val="both"/>
        <w:rPr>
          <w:sz w:val="24"/>
          <w:szCs w:val="24"/>
          <w:lang w:val="ru-RU"/>
        </w:rPr>
      </w:pP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Изучение химии: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softHyphen/>
        <w:t xml:space="preserve">-научной грамотности обучающихся;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способствует формированию ценностного отношения к естественно-</w:t>
        <w:softHyphen/>
        <w:t>научным знаниям, к природе, к человеку, вносит свой вклад в экологическое образование обучающихся.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атомно</w:t>
        <w:softHyphen/>
        <w:t>-молекулярного учения как основы всего естествознания;</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Периодического закона Д. И. Менделеева как основного закона химии;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учения о строении атома и химической связи;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представлений об электролитической диссоциации веществ в растворах.</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w:t>
      </w:r>
      <w:r>
        <w:rPr>
          <w:rFonts w:ascii="Times New Roman" w:hAnsi="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При изучении химии на уровне основного общего образования важное значение приобрели такие цели, как:</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auto" w:line="264" w:before="0" w:after="0"/>
        <w:ind w:firstLine="600"/>
        <w:jc w:val="both"/>
        <w:rPr>
          <w:sz w:val="24"/>
          <w:szCs w:val="24"/>
          <w:lang w:val="ru-RU"/>
        </w:rPr>
      </w:pPr>
      <w:r>
        <w:rPr>
          <w:color w:val="000000"/>
          <w:sz w:val="24"/>
          <w:szCs w:val="24"/>
          <w:lang w:val="ru-RU"/>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auto" w:line="264" w:before="0" w:after="0"/>
        <w:ind w:firstLine="600"/>
        <w:jc w:val="both"/>
        <w:rPr>
          <w:sz w:val="24"/>
          <w:szCs w:val="24"/>
          <w:lang w:val="ru-RU"/>
        </w:rPr>
      </w:pPr>
      <w:r>
        <w:rPr>
          <w:color w:val="333333"/>
          <w:sz w:val="24"/>
          <w:szCs w:val="24"/>
          <w:lang w:val="ru-RU"/>
        </w:rPr>
        <w:t>–</w:t>
      </w:r>
      <w:r>
        <w:rPr>
          <w:rFonts w:ascii="Times New Roman" w:hAnsi="Times New Roman"/>
          <w:color w:val="333333"/>
          <w:sz w:val="24"/>
          <w:szCs w:val="24"/>
          <w:lang w:val="ru-RU"/>
        </w:rPr>
        <w:t xml:space="preserve"> </w:t>
      </w:r>
      <w:r>
        <w:rPr>
          <w:rFonts w:ascii="Times New Roman" w:hAnsi="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w:t>
      </w:r>
      <w:bookmarkStart w:id="7" w:name="9012e5c9-2e66-40e9-9799-caf6f2595164"/>
      <w:r>
        <w:rPr>
          <w:rFonts w:ascii="Times New Roman" w:hAnsi="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color w:val="000000"/>
          <w:sz w:val="24"/>
          <w:szCs w:val="24"/>
          <w:lang w:val="ru-RU"/>
        </w:rPr>
        <w:t>‌‌</w:t>
      </w:r>
    </w:p>
    <w:p>
      <w:pPr>
        <w:pStyle w:val="Normal"/>
        <w:spacing w:lineRule="auto" w:line="264" w:before="0" w:after="0"/>
        <w:ind w:left="120" w:hanging="0"/>
        <w:jc w:val="both"/>
        <w:rPr>
          <w:sz w:val="24"/>
          <w:szCs w:val="24"/>
          <w:lang w:val="ru-RU"/>
        </w:rPr>
      </w:pPr>
      <w:r>
        <w:rPr>
          <w:rFonts w:ascii="Times New Roman" w:hAnsi="Times New Roman"/>
          <w:color w:val="000000"/>
          <w:sz w:val="24"/>
          <w:szCs w:val="24"/>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left="120" w:hanging="0"/>
        <w:jc w:val="both"/>
        <w:rPr>
          <w:sz w:val="24"/>
          <w:szCs w:val="24"/>
          <w:lang w:val="ru-RU"/>
        </w:rPr>
      </w:pPr>
      <w:r>
        <w:rPr>
          <w:rFonts w:ascii="Times New Roman" w:hAnsi="Times New Roman"/>
          <w:color w:val="000000"/>
          <w:sz w:val="24"/>
          <w:szCs w:val="24"/>
          <w:lang w:val="ru-RU"/>
        </w:rPr>
        <w:t>‌</w:t>
      </w:r>
    </w:p>
    <w:p>
      <w:pPr>
        <w:pStyle w:val="Normal"/>
        <w:spacing w:lineRule="auto" w:line="264" w:before="0" w:after="0"/>
        <w:ind w:left="120" w:hanging="0"/>
        <w:jc w:val="both"/>
        <w:rPr>
          <w:sz w:val="24"/>
          <w:szCs w:val="24"/>
          <w:lang w:val="ru-RU"/>
        </w:rPr>
      </w:pPr>
      <w:bookmarkStart w:id="8" w:name="block-3081094"/>
      <w:bookmarkStart w:id="9" w:name="block-3081095"/>
      <w:bookmarkEnd w:id="8"/>
      <w:bookmarkEnd w:id="9"/>
      <w:r>
        <w:rPr>
          <w:rFonts w:ascii="Times New Roman" w:hAnsi="Times New Roman"/>
          <w:color w:val="000000"/>
          <w:sz w:val="24"/>
          <w:szCs w:val="24"/>
          <w:lang w:val="ru-RU"/>
        </w:rPr>
        <w:t>​</w:t>
      </w:r>
      <w:r>
        <w:rPr>
          <w:rFonts w:ascii="Times New Roman" w:hAnsi="Times New Roman"/>
          <w:b/>
          <w:color w:val="000000"/>
          <w:sz w:val="24"/>
          <w:szCs w:val="24"/>
          <w:lang w:val="ru-RU"/>
        </w:rPr>
        <w:t>СОДЕРЖАНИЕ ОБУЧЕНИЯ</w:t>
      </w:r>
    </w:p>
    <w:p>
      <w:pPr>
        <w:pStyle w:val="Normal"/>
        <w:spacing w:lineRule="auto" w:line="264" w:before="0" w:after="0"/>
        <w:ind w:left="120" w:hanging="0"/>
        <w:jc w:val="both"/>
        <w:rPr>
          <w:sz w:val="24"/>
          <w:szCs w:val="24"/>
          <w:lang w:val="ru-RU"/>
        </w:rPr>
      </w:pP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8 КЛАСС</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Первоначальные химические понятия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4"/>
          <w:szCs w:val="24"/>
        </w:rPr>
        <w:t>II</w:t>
      </w:r>
      <w:r>
        <w:rPr>
          <w:rFonts w:ascii="Times New Roman" w:hAnsi="Times New Roman"/>
          <w:color w:val="000000"/>
          <w:sz w:val="24"/>
          <w:szCs w:val="24"/>
          <w:lang w:val="ru-RU"/>
        </w:rPr>
        <w:t>) при нагревании, взаимодействие железа с раствором соли меди (</w:t>
      </w:r>
      <w:r>
        <w:rPr>
          <w:rFonts w:ascii="Times New Roman" w:hAnsi="Times New Roman"/>
          <w:color w:val="000000"/>
          <w:sz w:val="24"/>
          <w:szCs w:val="24"/>
        </w:rPr>
        <w:t>II</w:t>
      </w:r>
      <w:r>
        <w:rPr>
          <w:rFonts w:ascii="Times New Roman" w:hAnsi="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Важнейшие представители неорганических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Молярный объём газов. Расчёты по химическим уравнениям.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Соли. Номенклатура солей. Физические и химические свойства солей. Получение солей.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Генетическая связь между классами неорганических соединений.</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4"/>
          <w:szCs w:val="24"/>
        </w:rPr>
        <w:t>II</w:t>
      </w:r>
      <w:r>
        <w:rPr>
          <w:rFonts w:ascii="Times New Roman" w:hAnsi="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4"/>
          <w:szCs w:val="24"/>
        </w:rPr>
        <w:t>II</w:t>
      </w:r>
      <w:r>
        <w:rPr>
          <w:rFonts w:ascii="Times New Roman" w:hAnsi="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Степень окисления. Окислительно</w:t>
        <w:softHyphen/>
        <w:t>-восстановительные реакции. Процессы окисления и восстановления. Окислители и восстановители.</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Межпредметные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w:t>
        <w:softHyphen/>
        <w:t>научных понятий, так и понятий, являющихся системными для отдельных предметов естественно</w:t>
        <w:softHyphen/>
        <w:t>-научного цикла.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Общие естественно-</w:t>
        <w:softHyphen/>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Биология: фотосинтез, дыхание, биосфера.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9 КЛАСС</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Вещество и химическая реакция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w:t>
        <w:softHyphen/>
        <w:t>-восстановительных реакций с использованием метода электронного баланса.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Неметаллы и их соединения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Общая характеристика элементов </w:t>
      </w:r>
      <w:r>
        <w:rPr>
          <w:rFonts w:ascii="Times New Roman" w:hAnsi="Times New Roman"/>
          <w:color w:val="000000"/>
          <w:sz w:val="24"/>
          <w:szCs w:val="24"/>
        </w:rPr>
        <w:t>VI</w:t>
      </w:r>
      <w:r>
        <w:rPr>
          <w:rFonts w:ascii="Times New Roman" w:hAnsi="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Общая характеристика элементов </w:t>
      </w:r>
      <w:r>
        <w:rPr>
          <w:rFonts w:ascii="Times New Roman" w:hAnsi="Times New Roman"/>
          <w:color w:val="000000"/>
          <w:sz w:val="24"/>
          <w:szCs w:val="24"/>
        </w:rPr>
        <w:t>V</w:t>
      </w:r>
      <w:r>
        <w:rPr>
          <w:rFonts w:ascii="Times New Roman" w:hAnsi="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4"/>
          <w:szCs w:val="24"/>
        </w:rPr>
        <w:t>V</w:t>
      </w:r>
      <w:r>
        <w:rPr>
          <w:rFonts w:ascii="Times New Roman" w:hAnsi="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Общая характеристика элементов </w:t>
      </w:r>
      <w:r>
        <w:rPr>
          <w:rFonts w:ascii="Times New Roman" w:hAnsi="Times New Roman"/>
          <w:color w:val="000000"/>
          <w:sz w:val="24"/>
          <w:szCs w:val="24"/>
        </w:rPr>
        <w:t>IV</w:t>
      </w:r>
      <w:r>
        <w:rPr>
          <w:rFonts w:ascii="Times New Roman" w:hAnsi="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4"/>
          <w:szCs w:val="24"/>
        </w:rPr>
        <w:t>IV</w:t>
      </w:r>
      <w:r>
        <w:rPr>
          <w:rFonts w:ascii="Times New Roman" w:hAnsi="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4"/>
          <w:szCs w:val="24"/>
        </w:rPr>
        <w:t>IV</w:t>
      </w:r>
      <w:r>
        <w:rPr>
          <w:rFonts w:ascii="Times New Roman" w:hAnsi="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Металлы и их соединения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4"/>
          <w:szCs w:val="24"/>
        </w:rPr>
        <w:t>II</w:t>
      </w:r>
      <w:r>
        <w:rPr>
          <w:rFonts w:ascii="Times New Roman" w:hAnsi="Times New Roman"/>
          <w:color w:val="000000"/>
          <w:sz w:val="24"/>
          <w:szCs w:val="24"/>
          <w:lang w:val="ru-RU"/>
        </w:rPr>
        <w:t>) и железа (</w:t>
      </w:r>
      <w:r>
        <w:rPr>
          <w:rFonts w:ascii="Times New Roman" w:hAnsi="Times New Roman"/>
          <w:color w:val="000000"/>
          <w:sz w:val="24"/>
          <w:szCs w:val="24"/>
        </w:rPr>
        <w:t>III</w:t>
      </w:r>
      <w:r>
        <w:rPr>
          <w:rFonts w:ascii="Times New Roman" w:hAnsi="Times New Roman"/>
          <w:color w:val="000000"/>
          <w:sz w:val="24"/>
          <w:szCs w:val="24"/>
          <w:lang w:val="ru-RU"/>
        </w:rPr>
        <w:t>), их состав, свойства и получение.</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b/>
          <w:color w:val="000000"/>
          <w:sz w:val="24"/>
          <w:szCs w:val="24"/>
          <w:lang w:val="ru-RU"/>
        </w:rPr>
        <w:t>:</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4"/>
          <w:szCs w:val="24"/>
        </w:rPr>
        <w:t>II</w:t>
      </w:r>
      <w:r>
        <w:rPr>
          <w:rFonts w:ascii="Times New Roman" w:hAnsi="Times New Roman"/>
          <w:color w:val="000000"/>
          <w:sz w:val="24"/>
          <w:szCs w:val="24"/>
          <w:lang w:val="ru-RU"/>
        </w:rPr>
        <w:t>) и железа (</w:t>
      </w:r>
      <w:r>
        <w:rPr>
          <w:rFonts w:ascii="Times New Roman" w:hAnsi="Times New Roman"/>
          <w:color w:val="000000"/>
          <w:sz w:val="24"/>
          <w:szCs w:val="24"/>
        </w:rPr>
        <w:t>III</w:t>
      </w:r>
      <w:r>
        <w:rPr>
          <w:rFonts w:ascii="Times New Roman" w:hAnsi="Times New Roman"/>
          <w:color w:val="000000"/>
          <w:sz w:val="24"/>
          <w:szCs w:val="24"/>
          <w:lang w:val="ru-RU"/>
        </w:rPr>
        <w:t>), меди (</w:t>
      </w:r>
      <w:r>
        <w:rPr>
          <w:rFonts w:ascii="Times New Roman" w:hAnsi="Times New Roman"/>
          <w:color w:val="000000"/>
          <w:sz w:val="24"/>
          <w:szCs w:val="24"/>
        </w:rPr>
        <w:t>II</w:t>
      </w:r>
      <w:r>
        <w:rPr>
          <w:rFonts w:ascii="Times New Roman" w:hAnsi="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Химия и окружающая среда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Химический эксперимент:</w:t>
      </w:r>
      <w:r>
        <w:rPr>
          <w:rFonts w:ascii="Times New Roman" w:hAnsi="Times New Roman"/>
          <w:color w:val="000000"/>
          <w:sz w:val="24"/>
          <w:szCs w:val="24"/>
          <w:lang w:val="ru-RU"/>
        </w:rPr>
        <w:t xml:space="preserve">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изучение образцов материалов (стекло, сплавы металлов, полимерные материалы).</w:t>
      </w:r>
    </w:p>
    <w:p>
      <w:pPr>
        <w:pStyle w:val="Normal"/>
        <w:spacing w:lineRule="auto" w:line="264" w:before="0" w:after="0"/>
        <w:ind w:firstLine="600"/>
        <w:jc w:val="both"/>
        <w:rPr>
          <w:sz w:val="24"/>
          <w:szCs w:val="24"/>
          <w:lang w:val="ru-RU"/>
        </w:rPr>
      </w:pPr>
      <w:r>
        <w:rPr>
          <w:rFonts w:ascii="Times New Roman" w:hAnsi="Times New Roman"/>
          <w:b/>
          <w:i/>
          <w:color w:val="000000"/>
          <w:sz w:val="24"/>
          <w:szCs w:val="24"/>
          <w:lang w:val="ru-RU"/>
        </w:rPr>
        <w:t>Межпредметные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softHyphen/>
        <w:t>-научного цикла.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
    <w:p>
      <w:pPr>
        <w:pStyle w:val="Normal"/>
        <w:spacing w:lineRule="auto" w:line="264" w:before="0" w:after="0"/>
        <w:ind w:left="120" w:hanging="0"/>
        <w:jc w:val="both"/>
        <w:rPr>
          <w:sz w:val="24"/>
          <w:szCs w:val="24"/>
          <w:lang w:val="ru-RU"/>
        </w:rPr>
      </w:pPr>
      <w:bookmarkStart w:id="10" w:name="block-3081095"/>
      <w:bookmarkStart w:id="11" w:name="block-3081097"/>
      <w:bookmarkEnd w:id="10"/>
      <w:bookmarkEnd w:id="11"/>
      <w:r>
        <w:rPr>
          <w:rFonts w:ascii="Times New Roman" w:hAnsi="Times New Roman"/>
          <w:b/>
          <w:color w:val="000000"/>
          <w:sz w:val="24"/>
          <w:szCs w:val="24"/>
          <w:lang w:val="ru-RU"/>
        </w:rPr>
        <w:t>ПЛАНИРУЕМЫЕ РЕЗУЛЬТАТЫ ОСВОЕНИЯ ПРОГРАММЫ ПО ХИМИИ НА УРОВНЕ ОСНОВНОГО ОБЩЕГО ОБРАЗОВАНИЯ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ЛИЧНОСТНЫЕ РЕЗУЛЬТАТЫ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1)</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патриотического воспитания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гражданского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3)</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ценности научного познания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auto" w:line="264" w:before="0" w:after="0"/>
        <w:ind w:firstLine="600"/>
        <w:jc w:val="both"/>
        <w:rPr>
          <w:sz w:val="24"/>
          <w:szCs w:val="24"/>
          <w:lang w:val="ru-RU"/>
        </w:rPr>
      </w:pPr>
      <w:bookmarkStart w:id="12" w:name="_Toc138318759"/>
      <w:bookmarkEnd w:id="12"/>
      <w:r>
        <w:rPr>
          <w:rFonts w:ascii="Times New Roman" w:hAnsi="Times New Roman"/>
          <w:b/>
          <w:color w:val="000000"/>
          <w:sz w:val="24"/>
          <w:szCs w:val="24"/>
          <w:lang w:val="ru-RU"/>
        </w:rPr>
        <w:t>4)</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формирования культуры здоровья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5)</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трудового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6)</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экологического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МЕТАПРЕДМЕТНЫЕ РЕЗУЛЬТАТЫ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Базовые логические действия: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Базовые исследовательские действия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Работа с информацией: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Коммуникативные универсальные учебные действия: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3" w:name="_Toc134720971"/>
      <w:bookmarkStart w:id="14" w:name="_Toc138318760"/>
      <w:bookmarkEnd w:id="13"/>
      <w:bookmarkEnd w:id="14"/>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ПРЕДМЕТНЫЕ РЕЗУЛЬТАТЫ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8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softHyphen/>
        <w:t>-молекулярного учения, закона Авогадро;</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w:t>
        <w:softHyphen/>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9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numPr>
          <w:ilvl w:val="0"/>
          <w:numId w:val="2"/>
        </w:numPr>
        <w:spacing w:lineRule="auto" w:line="264" w:before="0" w:after="0"/>
        <w:jc w:val="both"/>
        <w:rPr>
          <w:sz w:val="24"/>
          <w:szCs w:val="24"/>
          <w:lang w:val="ru-RU"/>
        </w:rPr>
      </w:pPr>
      <w:r>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spacing w:before="0" w:after="0"/>
        <w:ind w:left="120" w:hanging="0"/>
        <w:rPr>
          <w:sz w:val="24"/>
          <w:szCs w:val="24"/>
        </w:rPr>
      </w:pPr>
      <w:bookmarkStart w:id="15" w:name="block-3081097"/>
      <w:bookmarkStart w:id="16" w:name="block-3081092"/>
      <w:bookmarkEnd w:id="15"/>
      <w:bookmarkEnd w:id="16"/>
      <w:r>
        <w:rPr>
          <w:rFonts w:ascii="Times New Roman" w:hAnsi="Times New Roman"/>
          <w:b/>
          <w:color w:val="000000"/>
          <w:sz w:val="24"/>
          <w:szCs w:val="24"/>
          <w:lang w:val="ru-RU"/>
        </w:rPr>
        <w:t xml:space="preserve"> </w:t>
      </w:r>
      <w:r>
        <w:rPr>
          <w:rFonts w:ascii="Times New Roman" w:hAnsi="Times New Roman"/>
          <w:b/>
          <w:color w:val="000000"/>
          <w:sz w:val="24"/>
          <w:szCs w:val="24"/>
        </w:rPr>
        <w:t xml:space="preserve">ТЕМАТИЧЕСКОЕ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8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845"/>
        <w:gridCol w:w="3347"/>
        <w:gridCol w:w="1"/>
        <w:gridCol w:w="1487"/>
        <w:gridCol w:w="1"/>
        <w:gridCol w:w="2262"/>
        <w:gridCol w:w="2"/>
        <w:gridCol w:w="2346"/>
        <w:gridCol w:w="1"/>
        <w:gridCol w:w="3747"/>
      </w:tblGrid>
      <w:tr>
        <w:trPr>
          <w:trHeight w:val="144" w:hRule="atLeast"/>
        </w:trPr>
        <w:tc>
          <w:tcPr>
            <w:tcW w:w="84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3348"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6099"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374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84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348"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3747"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1.</w:t>
            </w:r>
            <w:r>
              <w:rPr>
                <w:rFonts w:ascii="Times New Roman" w:hAnsi="Times New Roman"/>
                <w:color w:val="000000"/>
                <w:sz w:val="24"/>
                <w:szCs w:val="24"/>
              </w:rPr>
              <w:t xml:space="preserve"> </w:t>
            </w:r>
            <w:r>
              <w:rPr>
                <w:rFonts w:ascii="Times New Roman" w:hAnsi="Times New Roman"/>
                <w:b/>
                <w:color w:val="000000"/>
                <w:sz w:val="24"/>
                <w:szCs w:val="24"/>
              </w:rPr>
              <w:t>Первоначальные химические понятия</w:t>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Химия — важная область естествознания и практической деятельности человека</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5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Вещества и химические реакции</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15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419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20 </w:t>
            </w:r>
          </w:p>
        </w:tc>
        <w:tc>
          <w:tcPr>
            <w:tcW w:w="8359"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Важнейшие представители неорганических веществ</w:t>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Воздух. Кислород. Понятие об оксидах</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Водород.Понятие о кислотах и солях</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8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Вода. Растворы. Понятие об основаниях</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5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Основные классы неорганических соединений</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11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419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30 </w:t>
            </w:r>
          </w:p>
        </w:tc>
        <w:tc>
          <w:tcPr>
            <w:tcW w:w="8359"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lang w:val="ru-RU"/>
              </w:rPr>
              <w:t>Раздел 3.</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szCs w:val="24"/>
              </w:rPr>
              <w:t>Строение атомов. Химическая связь. Окислительно-восстановительные реакции</w:t>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Периодический закон и Периодическая система химических элементов Д. И. Менделе</w:t>
              <w:softHyphen/>
              <w:t xml:space="preserve">ева. </w:t>
            </w:r>
            <w:r>
              <w:rPr>
                <w:rFonts w:ascii="Times New Roman" w:hAnsi="Times New Roman"/>
                <w:color w:val="000000"/>
                <w:sz w:val="24"/>
                <w:szCs w:val="24"/>
              </w:rPr>
              <w:t>Строение атома</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3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Химическая связь. Окислительно-восстановительные реакции</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8 </w:t>
            </w:r>
          </w:p>
        </w:tc>
        <w:tc>
          <w:tcPr>
            <w:tcW w:w="22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7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419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15 </w:t>
            </w:r>
          </w:p>
        </w:tc>
        <w:tc>
          <w:tcPr>
            <w:tcW w:w="226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2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37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419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Резервное время</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26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7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f</w:t>
              </w:r>
              <w:r>
                <w:rPr>
                  <w:rStyle w:val="ListLabel1"/>
                  <w:rFonts w:ascii="Times New Roman" w:hAnsi="Times New Roman"/>
                  <w:color w:val="0000FF"/>
                  <w:sz w:val="24"/>
                  <w:szCs w:val="24"/>
                  <w:u w:val="single"/>
                  <w:lang w:val="ru-RU"/>
                </w:rPr>
                <w:t>41837</w:t>
              </w:r>
              <w:r>
                <w:rPr>
                  <w:rStyle w:val="ListLabel1"/>
                  <w:rFonts w:ascii="Times New Roman" w:hAnsi="Times New Roman"/>
                  <w:color w:val="0000FF"/>
                  <w:sz w:val="24"/>
                  <w:szCs w:val="24"/>
                  <w:u w:val="single"/>
                </w:rPr>
                <w:t>c</w:t>
              </w:r>
            </w:hyperlink>
          </w:p>
        </w:tc>
      </w:tr>
      <w:tr>
        <w:trPr>
          <w:trHeight w:val="144" w:hRule="atLeast"/>
        </w:trPr>
        <w:tc>
          <w:tcPr>
            <w:tcW w:w="419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48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226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23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5 </w:t>
            </w:r>
          </w:p>
        </w:tc>
        <w:tc>
          <w:tcPr>
            <w:tcW w:w="374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9 КЛАСС </w:t>
      </w:r>
    </w:p>
    <w:tbl>
      <w:tblPr>
        <w:tblW w:w="14021"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1017"/>
        <w:gridCol w:w="4693"/>
        <w:gridCol w:w="1509"/>
        <w:gridCol w:w="1841"/>
        <w:gridCol w:w="1910"/>
        <w:gridCol w:w="3050"/>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69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5260"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305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1017"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693"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3050"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4020"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1.</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Вещество и химические реакции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и углубление знаний основных разделов курса 8 класса</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5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Основные закономерности химических реакций</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Электролитическая диссоциация. Химические реакции в растворах</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17 </w:t>
            </w:r>
          </w:p>
        </w:tc>
        <w:tc>
          <w:tcPr>
            <w:tcW w:w="680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4020"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Неметаллы и их соединения</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Общая характеристика химических элементов </w:t>
            </w:r>
            <w:r>
              <w:rPr>
                <w:rFonts w:ascii="Times New Roman" w:hAnsi="Times New Roman"/>
                <w:color w:val="000000"/>
                <w:sz w:val="24"/>
                <w:szCs w:val="24"/>
              </w:rPr>
              <w:t>VII</w:t>
            </w:r>
            <w:r>
              <w:rPr>
                <w:rFonts w:ascii="Times New Roman" w:hAnsi="Times New Roman"/>
                <w:color w:val="000000"/>
                <w:sz w:val="24"/>
                <w:szCs w:val="24"/>
                <w:lang w:val="ru-RU"/>
              </w:rPr>
              <w:t xml:space="preserve">А-группы. </w:t>
            </w:r>
            <w:r>
              <w:rPr>
                <w:rFonts w:ascii="Times New Roman" w:hAnsi="Times New Roman"/>
                <w:color w:val="000000"/>
                <w:sz w:val="24"/>
                <w:szCs w:val="24"/>
              </w:rPr>
              <w:t>Галогены</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Общая характеристика химических элементов </w:t>
            </w:r>
            <w:r>
              <w:rPr>
                <w:rFonts w:ascii="Times New Roman" w:hAnsi="Times New Roman"/>
                <w:color w:val="000000"/>
                <w:sz w:val="24"/>
                <w:szCs w:val="24"/>
              </w:rPr>
              <w:t>VI</w:t>
            </w:r>
            <w:r>
              <w:rPr>
                <w:rFonts w:ascii="Times New Roman" w:hAnsi="Times New Roman"/>
                <w:color w:val="000000"/>
                <w:sz w:val="24"/>
                <w:szCs w:val="24"/>
                <w:lang w:val="ru-RU"/>
              </w:rPr>
              <w:t xml:space="preserve">А-группы. </w:t>
            </w:r>
            <w:r>
              <w:rPr>
                <w:rFonts w:ascii="Times New Roman" w:hAnsi="Times New Roman"/>
                <w:color w:val="000000"/>
                <w:sz w:val="24"/>
                <w:szCs w:val="24"/>
              </w:rPr>
              <w:t>Сера и её соединения</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 xml:space="preserve">Общая характеристика химических элементов </w:t>
            </w:r>
            <w:r>
              <w:rPr>
                <w:rFonts w:ascii="Times New Roman" w:hAnsi="Times New Roman"/>
                <w:color w:val="000000"/>
                <w:sz w:val="24"/>
                <w:szCs w:val="24"/>
              </w:rPr>
              <w:t>V</w:t>
            </w:r>
            <w:r>
              <w:rPr>
                <w:rFonts w:ascii="Times New Roman" w:hAnsi="Times New Roman"/>
                <w:color w:val="000000"/>
                <w:sz w:val="24"/>
                <w:szCs w:val="24"/>
                <w:lang w:val="ru-RU"/>
              </w:rPr>
              <w:t>А-группы. Азот, фосфор и их соединения</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7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 xml:space="preserve">Общая характеристика химических элементов </w:t>
            </w:r>
            <w:r>
              <w:rPr>
                <w:rFonts w:ascii="Times New Roman" w:hAnsi="Times New Roman"/>
                <w:color w:val="000000"/>
                <w:sz w:val="24"/>
                <w:szCs w:val="24"/>
              </w:rPr>
              <w:t>IV</w:t>
            </w:r>
            <w:r>
              <w:rPr>
                <w:rFonts w:ascii="Times New Roman" w:hAnsi="Times New Roman"/>
                <w:color w:val="000000"/>
                <w:sz w:val="24"/>
                <w:szCs w:val="24"/>
                <w:lang w:val="ru-RU"/>
              </w:rPr>
              <w:t>А-группы. Углерод и кремний и их соединения</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25 </w:t>
            </w:r>
          </w:p>
        </w:tc>
        <w:tc>
          <w:tcPr>
            <w:tcW w:w="680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4020"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3.</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Металлы и их соединения</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Общие свойства металлов</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Важнейшие металлы и их соединения</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20 </w:t>
            </w:r>
          </w:p>
        </w:tc>
        <w:tc>
          <w:tcPr>
            <w:tcW w:w="680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4020"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4.</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Химия и окружающая среда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4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Вещества и материалы в жизни человека</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680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Резервное время</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41</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636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30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pPr>
      <w:bookmarkStart w:id="17" w:name="block-3081092"/>
      <w:bookmarkStart w:id="18" w:name="block-3081096"/>
      <w:bookmarkEnd w:id="17"/>
      <w:bookmarkEnd w:id="18"/>
      <w:r>
        <w:rPr>
          <w:rFonts w:ascii="Times New Roman" w:hAnsi="Times New Roman"/>
          <w:b/>
          <w:color w:val="000000"/>
          <w:sz w:val="24"/>
          <w:szCs w:val="24"/>
        </w:rPr>
        <w:t xml:space="preserve">ПОУРОЧНОЕ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8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766"/>
        <w:gridCol w:w="4020"/>
        <w:gridCol w:w="1"/>
        <w:gridCol w:w="1064"/>
        <w:gridCol w:w="2"/>
        <w:gridCol w:w="1839"/>
        <w:gridCol w:w="1"/>
        <w:gridCol w:w="1908"/>
        <w:gridCol w:w="2"/>
        <w:gridCol w:w="1345"/>
        <w:gridCol w:w="3091"/>
      </w:tblGrid>
      <w:tr>
        <w:trPr>
          <w:trHeight w:val="144" w:hRule="atLeast"/>
        </w:trPr>
        <w:tc>
          <w:tcPr>
            <w:tcW w:w="76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02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481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347"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309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76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020"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347"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91"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Предмет химии. Роль химии в жизни человека. </w:t>
            </w:r>
            <w:r>
              <w:rPr>
                <w:rFonts w:ascii="Times New Roman" w:hAnsi="Times New Roman"/>
                <w:color w:val="000000"/>
                <w:sz w:val="24"/>
                <w:szCs w:val="24"/>
              </w:rPr>
              <w:t>Тела и вещества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210</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Понятие о методах познания в химии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227</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23</w:t>
              </w:r>
              <w:r>
                <w:rPr>
                  <w:rStyle w:val="ListLabel1"/>
                  <w:rFonts w:ascii="Times New Roman" w:hAnsi="Times New Roman"/>
                  <w:color w:val="0000FF"/>
                  <w:sz w:val="24"/>
                  <w:szCs w:val="24"/>
                  <w:u w:val="single"/>
                </w:rPr>
                <w:t>dc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Чистые вещества и смеси. Способы разделения смесей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26</w:t>
              </w:r>
              <w:r>
                <w:rPr>
                  <w:rStyle w:val="ListLabel1"/>
                  <w:rFonts w:ascii="Times New Roman" w:hAnsi="Times New Roman"/>
                  <w:color w:val="0000FF"/>
                  <w:sz w:val="24"/>
                  <w:szCs w:val="24"/>
                  <w:u w:val="single"/>
                </w:rPr>
                <w:t>ca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2 «Разделение смесей (на примере очистки поваренной соли)»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28</w:t>
              </w:r>
              <w:r>
                <w:rPr>
                  <w:rStyle w:val="ListLabel2"/>
                  <w:rFonts w:ascii="Times New Roman" w:hAnsi="Times New Roman"/>
                  <w:color w:val="0000FF"/>
                  <w:sz w:val="24"/>
                  <w:szCs w:val="24"/>
                  <w:u w:val="single"/>
                </w:rPr>
                <w:t>c</w:t>
              </w:r>
              <w:r>
                <w:rPr>
                  <w:rStyle w:val="ListLabel2"/>
                  <w:rFonts w:ascii="Times New Roman" w:hAnsi="Times New Roman"/>
                  <w:color w:val="0000FF"/>
                  <w:sz w:val="24"/>
                  <w:szCs w:val="24"/>
                  <w:u w:val="single"/>
                  <w:lang w:val="ru-RU"/>
                </w:rPr>
                <w:t>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Атомы и молекулы</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8">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w:t>
              </w:r>
              <w:r>
                <w:rPr>
                  <w:rStyle w:val="ListLabel1"/>
                  <w:rFonts w:ascii="Times New Roman" w:hAnsi="Times New Roman"/>
                  <w:color w:val="0000FF"/>
                  <w:sz w:val="24"/>
                  <w:szCs w:val="24"/>
                  <w:u w:val="single"/>
                </w:rPr>
                <w:t>a</w:t>
              </w:r>
              <w:r>
                <w:rPr>
                  <w:rStyle w:val="ListLabel1"/>
                  <w:rFonts w:ascii="Times New Roman" w:hAnsi="Times New Roman"/>
                  <w:color w:val="0000FF"/>
                  <w:sz w:val="24"/>
                  <w:szCs w:val="24"/>
                  <w:u w:val="single"/>
                  <w:lang w:val="ru-RU"/>
                </w:rPr>
                <w:t>6</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элементы. Знаки (символы) химических элементов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2</w:t>
              </w:r>
              <w:r>
                <w:rPr>
                  <w:rStyle w:val="ListLabel2"/>
                  <w:rFonts w:ascii="Times New Roman" w:hAnsi="Times New Roman"/>
                  <w:color w:val="0000FF"/>
                  <w:sz w:val="24"/>
                  <w:szCs w:val="24"/>
                  <w:u w:val="single"/>
                </w:rPr>
                <w:t>be</w:t>
              </w:r>
              <w:r>
                <w:rPr>
                  <w:rStyle w:val="ListLabel2"/>
                  <w:rFonts w:ascii="Times New Roman" w:hAnsi="Times New Roman"/>
                  <w:color w:val="0000FF"/>
                  <w:sz w:val="24"/>
                  <w:szCs w:val="24"/>
                  <w:u w:val="single"/>
                  <w:lang w:val="ru-RU"/>
                </w:rPr>
                <w:t>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Простые и сложные вещества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0">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w:t>
              </w:r>
              <w:r>
                <w:rPr>
                  <w:rStyle w:val="ListLabel1"/>
                  <w:rFonts w:ascii="Times New Roman" w:hAnsi="Times New Roman"/>
                  <w:color w:val="0000FF"/>
                  <w:sz w:val="24"/>
                  <w:szCs w:val="24"/>
                  <w:u w:val="single"/>
                </w:rPr>
                <w:t>a</w:t>
              </w:r>
              <w:r>
                <w:rPr>
                  <w:rStyle w:val="ListLabel1"/>
                  <w:rFonts w:ascii="Times New Roman" w:hAnsi="Times New Roman"/>
                  <w:color w:val="0000FF"/>
                  <w:sz w:val="24"/>
                  <w:szCs w:val="24"/>
                  <w:u w:val="single"/>
                  <w:lang w:val="ru-RU"/>
                </w:rPr>
                <w:t>6</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Атомно-молекулярное учение</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2</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Закон постоянства состава веществ. Химическая формула. </w:t>
            </w:r>
            <w:r>
              <w:rPr>
                <w:rFonts w:ascii="Times New Roman" w:hAnsi="Times New Roman"/>
                <w:color w:val="000000"/>
                <w:sz w:val="24"/>
                <w:szCs w:val="24"/>
              </w:rPr>
              <w:t>Валентность атомов химических элементов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2</w:t>
              </w:r>
              <w:r>
                <w:rPr>
                  <w:rStyle w:val="ListLabel1"/>
                  <w:rFonts w:ascii="Times New Roman" w:hAnsi="Times New Roman"/>
                  <w:color w:val="0000FF"/>
                  <w:sz w:val="24"/>
                  <w:szCs w:val="24"/>
                  <w:u w:val="single"/>
                </w:rPr>
                <w:t>eae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Относительная атомная масса. Относительная молекулярная масса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323</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Массовая доля химического элемента в соединении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350</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Количество вещества. Моль. Молярная масса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5230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Физические и химические явления. Химическая реакция</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37</w:t>
              </w:r>
              <w:r>
                <w:rPr>
                  <w:rStyle w:val="ListLabel1"/>
                  <w:rFonts w:ascii="Times New Roman" w:hAnsi="Times New Roman"/>
                  <w:color w:val="0000FF"/>
                  <w:sz w:val="24"/>
                  <w:szCs w:val="24"/>
                  <w:u w:val="single"/>
                </w:rPr>
                <w:t>fa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Признаки и условия протекания химических реакций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3</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16</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 сохранения массы веществ. Химические уравнения</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3</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88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Вычисления количества, массы вещества по уравнениям химических реакций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5708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Классификация химических реакций (соединения, разложения, замещения, обмена)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3</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34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М. В. Ломоносов — учёный-энциклопедист. </w:t>
            </w:r>
            <w:r>
              <w:rPr>
                <w:rFonts w:ascii="Times New Roman" w:hAnsi="Times New Roman"/>
                <w:color w:val="000000"/>
                <w:sz w:val="24"/>
                <w:szCs w:val="24"/>
              </w:rPr>
              <w:t>Обобщение и систематизация знаний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40</w:t>
              </w:r>
              <w:r>
                <w:rPr>
                  <w:rStyle w:val="ListLabel2"/>
                  <w:rFonts w:ascii="Times New Roman" w:hAnsi="Times New Roman"/>
                  <w:color w:val="0000FF"/>
                  <w:sz w:val="24"/>
                  <w:szCs w:val="24"/>
                  <w:u w:val="single"/>
                </w:rPr>
                <w:t>c</w:t>
              </w:r>
              <w:r>
                <w:rPr>
                  <w:rStyle w:val="ListLabel2"/>
                  <w:rFonts w:ascii="Times New Roman" w:hAnsi="Times New Roman"/>
                  <w:color w:val="0000FF"/>
                  <w:sz w:val="24"/>
                  <w:szCs w:val="24"/>
                  <w:u w:val="single"/>
                  <w:lang w:val="ru-RU"/>
                </w:rPr>
                <w:t>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№1 по теме «Вещества и химические реакции»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4290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Воздух — смесь газов. Состав воздуха. Кислород — элемент и простое вещество. </w:t>
            </w:r>
            <w:r>
              <w:rPr>
                <w:rFonts w:ascii="Times New Roman" w:hAnsi="Times New Roman"/>
                <w:color w:val="000000"/>
                <w:sz w:val="24"/>
                <w:szCs w:val="24"/>
              </w:rPr>
              <w:t>Озон</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448</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Физические и химические свойства кислорода (реакции окисления, горение). </w:t>
            </w:r>
            <w:r>
              <w:rPr>
                <w:rFonts w:ascii="Times New Roman" w:hAnsi="Times New Roman"/>
                <w:color w:val="000000"/>
                <w:sz w:val="24"/>
                <w:szCs w:val="24"/>
              </w:rPr>
              <w:t>Понятие об оксидах</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4614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Способы получения кислорода в лаборатории и промышленности. </w:t>
            </w:r>
            <w:r>
              <w:rPr>
                <w:rFonts w:ascii="Times New Roman" w:hAnsi="Times New Roman"/>
                <w:color w:val="000000"/>
                <w:sz w:val="24"/>
                <w:szCs w:val="24"/>
              </w:rPr>
              <w:t>Применение кислорода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497</w:t>
              </w:r>
              <w:r>
                <w:rPr>
                  <w:rStyle w:val="ListLabel1"/>
                  <w:rFonts w:ascii="Times New Roman" w:hAnsi="Times New Roman"/>
                  <w:color w:val="0000FF"/>
                  <w:sz w:val="24"/>
                  <w:szCs w:val="24"/>
                  <w:u w:val="single"/>
                </w:rPr>
                <w:t>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4790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Топливо (нефть, уголь и метан). Загрязнение воздуха, способы его предотвращения</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4</w:t>
              </w:r>
              <w:r>
                <w:rPr>
                  <w:rStyle w:val="ListLabel1"/>
                  <w:rFonts w:ascii="Times New Roman" w:hAnsi="Times New Roman"/>
                  <w:color w:val="0000FF"/>
                  <w:sz w:val="24"/>
                  <w:szCs w:val="24"/>
                  <w:u w:val="single"/>
                </w:rPr>
                <w:t>c</w:t>
              </w:r>
              <w:r>
                <w:rPr>
                  <w:rStyle w:val="ListLabel1"/>
                  <w:rFonts w:ascii="Times New Roman" w:hAnsi="Times New Roman"/>
                  <w:color w:val="0000FF"/>
                  <w:sz w:val="24"/>
                  <w:szCs w:val="24"/>
                  <w:u w:val="single"/>
                  <w:lang w:val="ru-RU"/>
                </w:rPr>
                <w:t>4</w:t>
              </w:r>
              <w:r>
                <w:rPr>
                  <w:rStyle w:val="ListLabel1"/>
                  <w:rFonts w:ascii="Times New Roman" w:hAnsi="Times New Roman"/>
                  <w:color w:val="0000FF"/>
                  <w:sz w:val="24"/>
                  <w:szCs w:val="24"/>
                  <w:u w:val="single"/>
                </w:rPr>
                <w:t>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3 по теме «Получение и собирание кислорода, изучение его свойств»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Водород — элемент и простое вещество. </w:t>
            </w:r>
            <w:r>
              <w:rPr>
                <w:rFonts w:ascii="Times New Roman" w:hAnsi="Times New Roman"/>
                <w:color w:val="000000"/>
                <w:sz w:val="24"/>
                <w:szCs w:val="24"/>
              </w:rPr>
              <w:t>Нахождение в природе</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r>
                <w:rPr>
                  <w:rStyle w:val="ListLabel2"/>
                  <w:rFonts w:ascii="Times New Roman" w:hAnsi="Times New Roman"/>
                  <w:color w:val="0000FF"/>
                  <w:sz w:val="24"/>
                  <w:szCs w:val="24"/>
                  <w:u w:val="single"/>
                </w:rPr>
                <w:t>dd</w:t>
              </w:r>
              <w:r>
                <w:rPr>
                  <w:rStyle w:val="ListLabel2"/>
                  <w:rFonts w:ascii="Times New Roman" w:hAnsi="Times New Roman"/>
                  <w:color w:val="0000FF"/>
                  <w:sz w:val="24"/>
                  <w:szCs w:val="24"/>
                  <w:u w:val="single"/>
                  <w:lang w:val="ru-RU"/>
                </w:rPr>
                <w:t>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Физические и химические свойства водорода. </w:t>
            </w:r>
            <w:r>
              <w:rPr>
                <w:rFonts w:ascii="Times New Roman" w:hAnsi="Times New Roman"/>
                <w:color w:val="000000"/>
                <w:sz w:val="24"/>
                <w:szCs w:val="24"/>
              </w:rPr>
              <w:t>Применение водорода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r>
                <w:rPr>
                  <w:rStyle w:val="ListLabel2"/>
                  <w:rFonts w:ascii="Times New Roman" w:hAnsi="Times New Roman"/>
                  <w:color w:val="0000FF"/>
                  <w:sz w:val="24"/>
                  <w:szCs w:val="24"/>
                  <w:u w:val="single"/>
                </w:rPr>
                <w:t>dd</w:t>
              </w:r>
              <w:r>
                <w:rPr>
                  <w:rStyle w:val="ListLabel2"/>
                  <w:rFonts w:ascii="Times New Roman" w:hAnsi="Times New Roman"/>
                  <w:color w:val="0000FF"/>
                  <w:sz w:val="24"/>
                  <w:szCs w:val="24"/>
                  <w:u w:val="single"/>
                  <w:lang w:val="ru-RU"/>
                </w:rPr>
                <w:t>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Понятие о кислотах и солях</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Способы получения водорода в лаборатории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r>
                <w:rPr>
                  <w:rStyle w:val="ListLabel2"/>
                  <w:rFonts w:ascii="Times New Roman" w:hAnsi="Times New Roman"/>
                  <w:color w:val="0000FF"/>
                  <w:sz w:val="24"/>
                  <w:szCs w:val="24"/>
                  <w:u w:val="single"/>
                </w:rPr>
                <w:t>dd</w:t>
              </w:r>
              <w:r>
                <w:rPr>
                  <w:rStyle w:val="ListLabel2"/>
                  <w:rFonts w:ascii="Times New Roman" w:hAnsi="Times New Roman"/>
                  <w:color w:val="0000FF"/>
                  <w:sz w:val="24"/>
                  <w:szCs w:val="24"/>
                  <w:u w:val="single"/>
                  <w:lang w:val="ru-RU"/>
                </w:rPr>
                <w:t>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4 по теме «Получение и собирание водорода, изучение его свойств»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42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Молярный объём газов. Закон Авогадро</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542</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55</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Вычисления объёмов газов по уравнению реакции на основе закона объёмных отношений газов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5708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Физические и химические свойства воды</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587</w:t>
              </w:r>
              <w:r>
                <w:rPr>
                  <w:rStyle w:val="ListLabel1"/>
                  <w:rFonts w:ascii="Times New Roman" w:hAnsi="Times New Roman"/>
                  <w:color w:val="0000FF"/>
                  <w:sz w:val="24"/>
                  <w:szCs w:val="24"/>
                  <w:u w:val="single"/>
                </w:rPr>
                <w:t>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Состав оснований. Понятие об индикаторах</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59</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Вода как растворитель. Насыщенные и ненасыщенные растворы. Массовая доля вещества в растворе</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5</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40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0">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5</w:t>
              </w:r>
              <w:r>
                <w:rPr>
                  <w:rStyle w:val="ListLabel1"/>
                  <w:rFonts w:ascii="Times New Roman" w:hAnsi="Times New Roman"/>
                  <w:color w:val="0000FF"/>
                  <w:sz w:val="24"/>
                  <w:szCs w:val="24"/>
                  <w:u w:val="single"/>
                </w:rPr>
                <w:t>eba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№2 по теме «Кислород. </w:t>
            </w:r>
            <w:r>
              <w:rPr>
                <w:rFonts w:ascii="Times New Roman" w:hAnsi="Times New Roman"/>
                <w:color w:val="000000"/>
                <w:sz w:val="24"/>
                <w:szCs w:val="24"/>
              </w:rPr>
              <w:t>Водород. Вода»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6342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Оксиды: состав, классификация, номенклатура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664</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Получение и химические свойства кислотных, основных и амфотерных оксидов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664</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Основания: состав, классификация, номенклатура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67</w:t>
              </w:r>
              <w:r>
                <w:rPr>
                  <w:rStyle w:val="ListLabel1"/>
                  <w:rFonts w:ascii="Times New Roman" w:hAnsi="Times New Roman"/>
                  <w:color w:val="0000FF"/>
                  <w:sz w:val="24"/>
                  <w:szCs w:val="24"/>
                  <w:u w:val="single"/>
                </w:rPr>
                <w:t>ca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Получение и химические свойства оснований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ff</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67</w:t>
              </w:r>
              <w:r>
                <w:rPr>
                  <w:rStyle w:val="ListLabel1"/>
                  <w:rFonts w:ascii="Times New Roman" w:hAnsi="Times New Roman"/>
                  <w:color w:val="0000FF"/>
                  <w:sz w:val="24"/>
                  <w:szCs w:val="24"/>
                  <w:u w:val="single"/>
                </w:rPr>
                <w:t>ca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Кислоты: состав, классификация, номенклатура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dfee</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Получение и химические свойства кислот</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dfee</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Соли (средние): номенклатура, способы получения, химические свойства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w:t>
              </w:r>
              <w:r>
                <w:rPr>
                  <w:rStyle w:val="ListLabel2"/>
                  <w:rFonts w:ascii="Times New Roman" w:hAnsi="Times New Roman"/>
                  <w:color w:val="0000FF"/>
                  <w:sz w:val="24"/>
                  <w:szCs w:val="24"/>
                  <w:u w:val="single"/>
                  <w:lang w:val="ru-RU"/>
                </w:rPr>
                <w:t>9474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9">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w:t>
              </w:r>
              <w:r>
                <w:rPr>
                  <w:rStyle w:val="ListLabel1"/>
                  <w:rFonts w:ascii="Times New Roman" w:hAnsi="Times New Roman"/>
                  <w:color w:val="0000FF"/>
                  <w:sz w:val="24"/>
                  <w:szCs w:val="24"/>
                  <w:u w:val="single"/>
                  <w:lang w:val="ru-RU"/>
                </w:rPr>
                <w:t>9</w:t>
              </w:r>
              <w:r>
                <w:rPr>
                  <w:rStyle w:val="ListLabel1"/>
                  <w:rFonts w:ascii="Times New Roman" w:hAnsi="Times New Roman"/>
                  <w:color w:val="0000FF"/>
                  <w:sz w:val="24"/>
                  <w:szCs w:val="24"/>
                  <w:u w:val="single"/>
                </w:rPr>
                <w:t>b</w:t>
              </w:r>
              <w:r>
                <w:rPr>
                  <w:rStyle w:val="ListLabel1"/>
                  <w:rFonts w:ascii="Times New Roman" w:hAnsi="Times New Roman"/>
                  <w:color w:val="0000FF"/>
                  <w:sz w:val="24"/>
                  <w:szCs w:val="24"/>
                  <w:u w:val="single"/>
                  <w:lang w:val="ru-RU"/>
                </w:rPr>
                <w:t>7</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Генетическая связь между классами неорганических соединений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w:t>
              </w:r>
              <w:r>
                <w:rPr>
                  <w:rStyle w:val="ListLabel2"/>
                  <w:rFonts w:ascii="Times New Roman" w:hAnsi="Times New Roman"/>
                  <w:color w:val="0000FF"/>
                  <w:sz w:val="24"/>
                  <w:szCs w:val="24"/>
                  <w:u w:val="single"/>
                  <w:lang w:val="ru-RU"/>
                </w:rPr>
                <w:t>9</w:t>
              </w:r>
              <w:r>
                <w:rPr>
                  <w:rStyle w:val="ListLabel2"/>
                  <w:rFonts w:ascii="Times New Roman" w:hAnsi="Times New Roman"/>
                  <w:color w:val="0000FF"/>
                  <w:sz w:val="24"/>
                  <w:szCs w:val="24"/>
                  <w:u w:val="single"/>
                </w:rPr>
                <w:t>a</w:t>
              </w:r>
              <w:r>
                <w:rPr>
                  <w:rStyle w:val="ListLabel2"/>
                  <w:rFonts w:ascii="Times New Roman" w:hAnsi="Times New Roman"/>
                  <w:color w:val="0000FF"/>
                  <w:sz w:val="24"/>
                  <w:szCs w:val="24"/>
                  <w:u w:val="single"/>
                  <w:lang w:val="ru-RU"/>
                </w:rPr>
                <w:t>50</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Обобщение и систематизация знаний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w:t>
              </w:r>
              <w:r>
                <w:rPr>
                  <w:rStyle w:val="ListLabel2"/>
                  <w:rFonts w:ascii="Times New Roman" w:hAnsi="Times New Roman"/>
                  <w:color w:val="0000FF"/>
                  <w:sz w:val="24"/>
                  <w:szCs w:val="24"/>
                  <w:u w:val="single"/>
                  <w:lang w:val="ru-RU"/>
                </w:rPr>
                <w:t>9</w:t>
              </w:r>
              <w:r>
                <w:rPr>
                  <w:rStyle w:val="ListLabel2"/>
                  <w:rFonts w:ascii="Times New Roman" w:hAnsi="Times New Roman"/>
                  <w:color w:val="0000FF"/>
                  <w:sz w:val="24"/>
                  <w:szCs w:val="24"/>
                  <w:u w:val="single"/>
                </w:rPr>
                <w:t>cb</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№3 по теме "Основные классы неорганических соединений"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w:t>
              </w:r>
              <w:r>
                <w:rPr>
                  <w:rStyle w:val="ListLabel1"/>
                  <w:rFonts w:ascii="Times New Roman" w:hAnsi="Times New Roman"/>
                  <w:color w:val="0000FF"/>
                  <w:sz w:val="24"/>
                  <w:szCs w:val="24"/>
                  <w:u w:val="single"/>
                  <w:lang w:val="ru-RU"/>
                </w:rPr>
                <w:t>9</w:t>
              </w:r>
              <w:r>
                <w:rPr>
                  <w:rStyle w:val="ListLabel1"/>
                  <w:rFonts w:ascii="Times New Roman" w:hAnsi="Times New Roman"/>
                  <w:color w:val="0000FF"/>
                  <w:sz w:val="24"/>
                  <w:szCs w:val="24"/>
                  <w:u w:val="single"/>
                </w:rPr>
                <w:t>e</w:t>
              </w:r>
              <w:r>
                <w:rPr>
                  <w:rStyle w:val="ListLabel1"/>
                  <w:rFonts w:ascii="Times New Roman" w:hAnsi="Times New Roman"/>
                  <w:color w:val="0000FF"/>
                  <w:sz w:val="24"/>
                  <w:szCs w:val="24"/>
                  <w:u w:val="single"/>
                  <w:lang w:val="ru-RU"/>
                </w:rPr>
                <w:t>1</w:t>
              </w:r>
              <w:r>
                <w:rPr>
                  <w:rStyle w:val="ListLabel1"/>
                  <w:rFonts w:ascii="Times New Roman" w:hAnsi="Times New Roman"/>
                  <w:color w:val="0000FF"/>
                  <w:sz w:val="24"/>
                  <w:szCs w:val="24"/>
                  <w:u w:val="single"/>
                </w:rPr>
                <w:t>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3">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w:t>
              </w:r>
              <w:r>
                <w:rPr>
                  <w:rStyle w:val="ListLabel1"/>
                  <w:rFonts w:ascii="Times New Roman" w:hAnsi="Times New Roman"/>
                  <w:color w:val="0000FF"/>
                  <w:sz w:val="24"/>
                  <w:szCs w:val="24"/>
                  <w:u w:val="single"/>
                  <w:lang w:val="ru-RU"/>
                </w:rPr>
                <w:t>9</w:t>
              </w:r>
              <w:r>
                <w:rPr>
                  <w:rStyle w:val="ListLabel1"/>
                  <w:rFonts w:ascii="Times New Roman" w:hAnsi="Times New Roman"/>
                  <w:color w:val="0000FF"/>
                  <w:sz w:val="24"/>
                  <w:szCs w:val="24"/>
                  <w:u w:val="single"/>
                </w:rPr>
                <w:t>ffa</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Периодический закон и Периодическая система химических элементов Д. И. Менделеева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ada</w:t>
              </w:r>
              <w:r>
                <w:rPr>
                  <w:rStyle w:val="ListLabel1"/>
                  <w:rFonts w:ascii="Times New Roman" w:hAnsi="Times New Roman"/>
                  <w:color w:val="0000FF"/>
                  <w:sz w:val="24"/>
                  <w:szCs w:val="24"/>
                  <w:u w:val="single"/>
                  <w:lang w:val="ru-RU"/>
                </w:rPr>
                <w:t>52</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Периоды, группы, подгруппы</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ada</w:t>
              </w:r>
              <w:r>
                <w:rPr>
                  <w:rStyle w:val="ListLabel1"/>
                  <w:rFonts w:ascii="Times New Roman" w:hAnsi="Times New Roman"/>
                  <w:color w:val="0000FF"/>
                  <w:sz w:val="24"/>
                  <w:szCs w:val="24"/>
                  <w:u w:val="single"/>
                  <w:lang w:val="ru-RU"/>
                </w:rPr>
                <w:t>52</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Строение атомов. Состав атомных ядер. </w:t>
            </w:r>
            <w:r>
              <w:rPr>
                <w:rFonts w:ascii="Times New Roman" w:hAnsi="Times New Roman"/>
                <w:color w:val="000000"/>
                <w:sz w:val="24"/>
                <w:szCs w:val="24"/>
              </w:rPr>
              <w:t>Изотопы</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w:t>
              </w:r>
              <w:r>
                <w:rPr>
                  <w:rStyle w:val="ListLabel2"/>
                  <w:rFonts w:ascii="Times New Roman" w:hAnsi="Times New Roman"/>
                  <w:color w:val="0000FF"/>
                  <w:sz w:val="24"/>
                  <w:szCs w:val="24"/>
                  <w:u w:val="single"/>
                  <w:lang w:val="ru-RU"/>
                </w:rPr>
                <w:t>342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Строение электронных оболочек атомов элементов Периодической системы Д. И. Менделеева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ada</w:t>
              </w:r>
              <w:r>
                <w:rPr>
                  <w:rStyle w:val="ListLabel1"/>
                  <w:rFonts w:ascii="Times New Roman" w:hAnsi="Times New Roman"/>
                  <w:color w:val="0000FF"/>
                  <w:sz w:val="24"/>
                  <w:szCs w:val="24"/>
                  <w:u w:val="single"/>
                  <w:lang w:val="ru-RU"/>
                </w:rPr>
                <w:t>6</w:t>
              </w:r>
              <w:r>
                <w:rPr>
                  <w:rStyle w:val="ListLabel1"/>
                  <w:rFonts w:ascii="Times New Roman" w:hAnsi="Times New Roman"/>
                  <w:color w:val="0000FF"/>
                  <w:sz w:val="24"/>
                  <w:szCs w:val="24"/>
                  <w:u w:val="single"/>
                </w:rPr>
                <w:t>bc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w:t>
              </w:r>
              <w:r>
                <w:rPr>
                  <w:rStyle w:val="ListLabel2"/>
                  <w:rFonts w:ascii="Times New Roman" w:hAnsi="Times New Roman"/>
                  <w:color w:val="0000FF"/>
                  <w:sz w:val="24"/>
                  <w:szCs w:val="24"/>
                  <w:u w:val="single"/>
                  <w:lang w:val="ru-RU"/>
                </w:rPr>
                <w:t>824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9">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ada</w:t>
              </w:r>
              <w:r>
                <w:rPr>
                  <w:rStyle w:val="ListLabel1"/>
                  <w:rFonts w:ascii="Times New Roman" w:hAnsi="Times New Roman"/>
                  <w:color w:val="0000FF"/>
                  <w:sz w:val="24"/>
                  <w:szCs w:val="24"/>
                  <w:u w:val="single"/>
                  <w:lang w:val="ru-RU"/>
                </w:rPr>
                <w:t>96</w:t>
              </w:r>
              <w:r>
                <w:rPr>
                  <w:rStyle w:val="ListLabel1"/>
                  <w:rFonts w:ascii="Times New Roman" w:hAnsi="Times New Roman"/>
                  <w:color w:val="0000FF"/>
                  <w:sz w:val="24"/>
                  <w:szCs w:val="24"/>
                  <w:u w:val="single"/>
                </w:rPr>
                <w:t>e</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Электроотрицательность атомов химических элементов</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adaab</w:t>
              </w:r>
              <w:r>
                <w:rPr>
                  <w:rStyle w:val="ListLabel2"/>
                  <w:rFonts w:ascii="Times New Roman" w:hAnsi="Times New Roman"/>
                  <w:color w:val="0000FF"/>
                  <w:sz w:val="24"/>
                  <w:szCs w:val="24"/>
                  <w:u w:val="single"/>
                  <w:lang w:val="ru-RU"/>
                </w:rPr>
                <w:t>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59</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Ионная химическая связь</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adac</w:t>
              </w:r>
              <w:r>
                <w:rPr>
                  <w:rStyle w:val="ListLabel2"/>
                  <w:rFonts w:ascii="Times New Roman" w:hAnsi="Times New Roman"/>
                  <w:color w:val="0000FF"/>
                  <w:sz w:val="24"/>
                  <w:szCs w:val="24"/>
                  <w:u w:val="single"/>
                  <w:lang w:val="ru-RU"/>
                </w:rPr>
                <w:t>34</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60</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Ковалентная полярная химическая связь</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adaab</w:t>
              </w:r>
              <w:r>
                <w:rPr>
                  <w:rStyle w:val="ListLabel2"/>
                  <w:rFonts w:ascii="Times New Roman" w:hAnsi="Times New Roman"/>
                  <w:color w:val="0000FF"/>
                  <w:sz w:val="24"/>
                  <w:szCs w:val="24"/>
                  <w:u w:val="single"/>
                  <w:lang w:val="ru-RU"/>
                </w:rPr>
                <w:t>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Ковалентная неполярная химическая связь</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adaab</w:t>
              </w:r>
              <w:r>
                <w:rPr>
                  <w:rStyle w:val="ListLabel2"/>
                  <w:rFonts w:ascii="Times New Roman" w:hAnsi="Times New Roman"/>
                  <w:color w:val="0000FF"/>
                  <w:sz w:val="24"/>
                  <w:szCs w:val="24"/>
                  <w:u w:val="single"/>
                  <w:lang w:val="ru-RU"/>
                </w:rPr>
                <w:t>9</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62</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Степень окисления</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adae</w:t>
              </w:r>
              <w:r>
                <w:rPr>
                  <w:rStyle w:val="ListLabel2"/>
                  <w:rFonts w:ascii="Times New Roman" w:hAnsi="Times New Roman"/>
                  <w:color w:val="0000FF"/>
                  <w:sz w:val="24"/>
                  <w:szCs w:val="24"/>
                  <w:u w:val="single"/>
                  <w:lang w:val="ru-RU"/>
                </w:rPr>
                <w:t>28</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63</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Окислительно-восстановительные реакции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w:t>
              </w:r>
              <w:r>
                <w:rPr>
                  <w:rStyle w:val="ListLabel2"/>
                  <w:rFonts w:ascii="Times New Roman" w:hAnsi="Times New Roman"/>
                  <w:color w:val="0000FF"/>
                  <w:sz w:val="24"/>
                  <w:szCs w:val="24"/>
                  <w:u w:val="single"/>
                  <w:lang w:val="ru-RU"/>
                </w:rPr>
                <w:t>076</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64</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Окислители и восстановители</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w:t>
              </w:r>
              <w:r>
                <w:rPr>
                  <w:rStyle w:val="ListLabel2"/>
                  <w:rFonts w:ascii="Times New Roman" w:hAnsi="Times New Roman"/>
                  <w:color w:val="0000FF"/>
                  <w:sz w:val="24"/>
                  <w:szCs w:val="24"/>
                  <w:u w:val="single"/>
                  <w:lang w:val="ru-RU"/>
                </w:rPr>
                <w:t>076</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65</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№4 по теме «Строение атома. </w:t>
            </w:r>
            <w:r>
              <w:rPr>
                <w:rFonts w:ascii="Times New Roman" w:hAnsi="Times New Roman"/>
                <w:color w:val="000000"/>
                <w:sz w:val="24"/>
                <w:szCs w:val="24"/>
              </w:rPr>
              <w:t>Химическая связь»</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w:t>
              </w:r>
              <w:r>
                <w:rPr>
                  <w:rStyle w:val="ListLabel2"/>
                  <w:rFonts w:ascii="Times New Roman" w:hAnsi="Times New Roman"/>
                  <w:color w:val="0000FF"/>
                  <w:sz w:val="24"/>
                  <w:szCs w:val="24"/>
                  <w:u w:val="single"/>
                  <w:lang w:val="ru-RU"/>
                </w:rPr>
                <w:t>486</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66</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8">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adb</w:t>
              </w:r>
              <w:r>
                <w:rPr>
                  <w:rStyle w:val="ListLabel1"/>
                  <w:rFonts w:ascii="Times New Roman" w:hAnsi="Times New Roman"/>
                  <w:color w:val="0000FF"/>
                  <w:sz w:val="24"/>
                  <w:szCs w:val="24"/>
                  <w:u w:val="single"/>
                  <w:lang w:val="ru-RU"/>
                </w:rPr>
                <w:t>33</w:t>
              </w:r>
              <w:r>
                <w:rPr>
                  <w:rStyle w:val="ListLabel1"/>
                  <w:rFonts w:ascii="Times New Roman" w:hAnsi="Times New Roman"/>
                  <w:color w:val="0000FF"/>
                  <w:sz w:val="24"/>
                  <w:szCs w:val="24"/>
                  <w:u w:val="single"/>
                </w:rPr>
                <w:t>c</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67</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w:t>
              </w:r>
              <w:r>
                <w:rPr>
                  <w:rStyle w:val="ListLabel2"/>
                  <w:rFonts w:ascii="Times New Roman" w:hAnsi="Times New Roman"/>
                  <w:color w:val="0000FF"/>
                  <w:sz w:val="24"/>
                  <w:szCs w:val="24"/>
                  <w:u w:val="single"/>
                  <w:lang w:val="ru-RU"/>
                </w:rPr>
                <w:t>9</w:t>
              </w:r>
              <w:r>
                <w:rPr>
                  <w:rStyle w:val="ListLabel2"/>
                  <w:rFonts w:ascii="Times New Roman" w:hAnsi="Times New Roman"/>
                  <w:color w:val="0000FF"/>
                  <w:sz w:val="24"/>
                  <w:szCs w:val="24"/>
                  <w:u w:val="single"/>
                </w:rPr>
                <w:t>cb</w:t>
              </w:r>
              <w:r>
                <w:rPr>
                  <w:rStyle w:val="ListLabel2"/>
                  <w:rFonts w:ascii="Times New Roman" w:hAnsi="Times New Roman"/>
                  <w:color w:val="0000FF"/>
                  <w:sz w:val="24"/>
                  <w:szCs w:val="24"/>
                  <w:u w:val="single"/>
                  <w:lang w:val="ru-RU"/>
                </w:rPr>
                <w:t>2</w:t>
              </w:r>
            </w:hyperlink>
          </w:p>
        </w:tc>
      </w:tr>
      <w:tr>
        <w:trPr>
          <w:trHeight w:val="144" w:hRule="atLeast"/>
        </w:trPr>
        <w:tc>
          <w:tcPr>
            <w:tcW w:w="7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68</w:t>
            </w:r>
          </w:p>
        </w:tc>
        <w:tc>
          <w:tcPr>
            <w:tcW w:w="40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06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ff</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61</w:t>
              </w:r>
              <w:r>
                <w:rPr>
                  <w:rStyle w:val="ListLabel2"/>
                  <w:rFonts w:ascii="Times New Roman" w:hAnsi="Times New Roman"/>
                  <w:color w:val="0000FF"/>
                  <w:sz w:val="24"/>
                  <w:szCs w:val="24"/>
                  <w:u w:val="single"/>
                </w:rPr>
                <w:t>c</w:t>
              </w:r>
              <w:r>
                <w:rPr>
                  <w:rStyle w:val="ListLabel2"/>
                  <w:rFonts w:ascii="Times New Roman" w:hAnsi="Times New Roman"/>
                  <w:color w:val="0000FF"/>
                  <w:sz w:val="24"/>
                  <w:szCs w:val="24"/>
                  <w:u w:val="single"/>
                  <w:lang w:val="ru-RU"/>
                </w:rPr>
                <w:t>6</w:t>
              </w:r>
            </w:hyperlink>
          </w:p>
        </w:tc>
      </w:tr>
      <w:tr>
        <w:trPr>
          <w:trHeight w:val="144" w:hRule="atLeast"/>
        </w:trPr>
        <w:tc>
          <w:tcPr>
            <w:tcW w:w="4787"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06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4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9 КЛАСС </w:t>
      </w:r>
    </w:p>
    <w:tbl>
      <w:tblPr>
        <w:tblW w:w="14039"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860"/>
        <w:gridCol w:w="3844"/>
        <w:gridCol w:w="1147"/>
        <w:gridCol w:w="1840"/>
        <w:gridCol w:w="1910"/>
        <w:gridCol w:w="1"/>
        <w:gridCol w:w="1345"/>
        <w:gridCol w:w="2"/>
        <w:gridCol w:w="3089"/>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384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4898"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347"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308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860"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844"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346"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91"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Периодический закон. Периодическая система химических элементов Д. И. Менделеева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1">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adb</w:t>
              </w:r>
              <w:r>
                <w:rPr>
                  <w:rStyle w:val="ListLabel1"/>
                  <w:rFonts w:ascii="Times New Roman" w:hAnsi="Times New Roman"/>
                  <w:color w:val="0000FF"/>
                  <w:sz w:val="24"/>
                  <w:szCs w:val="24"/>
                  <w:u w:val="single"/>
                  <w:lang w:val="ru-RU"/>
                </w:rPr>
                <w:t>59</w:t>
              </w:r>
              <w:r>
                <w:rPr>
                  <w:rStyle w:val="ListLabel1"/>
                  <w:rFonts w:ascii="Times New Roman" w:hAnsi="Times New Roman"/>
                  <w:color w:val="0000FF"/>
                  <w:sz w:val="24"/>
                  <w:szCs w:val="24"/>
                  <w:u w:val="single"/>
                </w:rPr>
                <w:t>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Закономерности в изменении свойств химических элементов первых трёх периодов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w:t>
              </w:r>
              <w:r>
                <w:rPr>
                  <w:rStyle w:val="ListLabel2"/>
                  <w:rFonts w:ascii="Times New Roman" w:hAnsi="Times New Roman"/>
                  <w:color w:val="0000FF"/>
                  <w:sz w:val="24"/>
                  <w:szCs w:val="24"/>
                  <w:u w:val="single"/>
                  <w:lang w:val="ru-RU"/>
                </w:rPr>
                <w:t>6</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Классификация и номенклатура неорганических веществ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w:t>
              </w:r>
              <w:r>
                <w:rPr>
                  <w:rStyle w:val="ListLabel2"/>
                  <w:rFonts w:ascii="Times New Roman" w:hAnsi="Times New Roman"/>
                  <w:color w:val="0000FF"/>
                  <w:sz w:val="24"/>
                  <w:szCs w:val="24"/>
                  <w:u w:val="single"/>
                  <w:lang w:val="ru-RU"/>
                </w:rPr>
                <w:t>7</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Виды химической связи и типы кристаллических решёток</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adbac</w:t>
              </w:r>
              <w:r>
                <w:rPr>
                  <w:rStyle w:val="ListLabel2"/>
                  <w:rFonts w:ascii="Times New Roman" w:hAnsi="Times New Roman"/>
                  <w:color w:val="0000FF"/>
                  <w:sz w:val="24"/>
                  <w:szCs w:val="24"/>
                  <w:u w:val="single"/>
                  <w:lang w:val="ru-RU"/>
                </w:rPr>
                <w:t>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№1 по теме «Повторение и углубление знаний основных разделов курса 8 класса»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Классификация химических реакций по различным признакам</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adbcb</w:t>
              </w:r>
              <w:r>
                <w:rPr>
                  <w:rStyle w:val="ListLabel2"/>
                  <w:rFonts w:ascii="Times New Roman" w:hAnsi="Times New Roman"/>
                  <w:color w:val="0000FF"/>
                  <w:sz w:val="24"/>
                  <w:szCs w:val="24"/>
                  <w:u w:val="single"/>
                  <w:lang w:val="ru-RU"/>
                </w:rPr>
                <w:t>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Понятие о скорости химической реакции. Понятие о гомогенных и гетерогенных реакциях</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adbe</w:t>
              </w:r>
              <w:r>
                <w:rPr>
                  <w:rStyle w:val="ListLabel1"/>
                  <w:rFonts w:ascii="Times New Roman" w:hAnsi="Times New Roman"/>
                  <w:color w:val="0000FF"/>
                  <w:sz w:val="24"/>
                  <w:szCs w:val="24"/>
                  <w:u w:val="single"/>
                  <w:lang w:val="ru-RU"/>
                </w:rPr>
                <w:t>9</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Понятие о химическом равновесии. Факторы, влияющие на скорость химической реакции и положение химического равновесия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adc</w:t>
              </w:r>
              <w:r>
                <w:rPr>
                  <w:rStyle w:val="ListLabel1"/>
                  <w:rFonts w:ascii="Times New Roman" w:hAnsi="Times New Roman"/>
                  <w:color w:val="0000FF"/>
                  <w:sz w:val="24"/>
                  <w:szCs w:val="24"/>
                  <w:u w:val="single"/>
                  <w:lang w:val="ru-RU"/>
                </w:rPr>
                <w:t>28</w:t>
              </w:r>
              <w:r>
                <w:rPr>
                  <w:rStyle w:val="ListLabel1"/>
                  <w:rFonts w:ascii="Times New Roman" w:hAnsi="Times New Roman"/>
                  <w:color w:val="0000FF"/>
                  <w:sz w:val="24"/>
                  <w:szCs w:val="24"/>
                  <w:u w:val="single"/>
                </w:rPr>
                <w:t>c</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Окислительно-восстановительные реакции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8">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adcade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Теория электролитической диссоциации. Сильные и слабые электролиты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adcd</w:t>
              </w:r>
              <w:r>
                <w:rPr>
                  <w:rStyle w:val="ListLabel2"/>
                  <w:rFonts w:ascii="Times New Roman" w:hAnsi="Times New Roman"/>
                  <w:color w:val="0000FF"/>
                  <w:sz w:val="24"/>
                  <w:szCs w:val="24"/>
                  <w:u w:val="single"/>
                  <w:lang w:val="ru-RU"/>
                </w:rPr>
                <w:t>68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Ионные уравнения реакций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w:t>
              </w:r>
              <w:r>
                <w:rPr>
                  <w:rStyle w:val="ListLabel2"/>
                  <w:rFonts w:ascii="Times New Roman" w:hAnsi="Times New Roman"/>
                  <w:color w:val="0000FF"/>
                  <w:sz w:val="24"/>
                  <w:szCs w:val="24"/>
                  <w:u w:val="single"/>
                  <w:lang w:val="ru-RU"/>
                </w:rPr>
                <w:t>448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w:t>
              </w:r>
              <w:r>
                <w:rPr>
                  <w:rStyle w:val="ListLabel2"/>
                  <w:rFonts w:ascii="Times New Roman" w:hAnsi="Times New Roman"/>
                  <w:color w:val="0000FF"/>
                  <w:sz w:val="24"/>
                  <w:szCs w:val="24"/>
                  <w:u w:val="single"/>
                  <w:lang w:val="ru-RU"/>
                </w:rPr>
                <w:t>5</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солей в свете представлений об электролитической диссоциации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w:t>
              </w:r>
              <w:r>
                <w:rPr>
                  <w:rStyle w:val="ListLabel2"/>
                  <w:rFonts w:ascii="Times New Roman" w:hAnsi="Times New Roman"/>
                  <w:color w:val="0000FF"/>
                  <w:sz w:val="24"/>
                  <w:szCs w:val="24"/>
                  <w:u w:val="single"/>
                  <w:lang w:val="ru-RU"/>
                </w:rPr>
                <w:t>8</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Понятие о гидролизе солей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w:t>
              </w:r>
              <w:r>
                <w:rPr>
                  <w:rStyle w:val="ListLabel2"/>
                  <w:rFonts w:ascii="Times New Roman" w:hAnsi="Times New Roman"/>
                  <w:color w:val="0000FF"/>
                  <w:sz w:val="24"/>
                  <w:szCs w:val="24"/>
                  <w:u w:val="single"/>
                  <w:lang w:val="ru-RU"/>
                </w:rPr>
                <w:t>9</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4</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addd</w:t>
              </w:r>
              <w:r>
                <w:rPr>
                  <w:rStyle w:val="ListLabel2"/>
                  <w:rFonts w:ascii="Times New Roman" w:hAnsi="Times New Roman"/>
                  <w:color w:val="0000FF"/>
                  <w:sz w:val="24"/>
                  <w:szCs w:val="24"/>
                  <w:u w:val="single"/>
                  <w:lang w:val="ru-RU"/>
                </w:rPr>
                <w:t>12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1. «Решение экспериментальных задач»</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addbfa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№2 по теме «Электролитическая диссоциация. </w:t>
            </w:r>
            <w:r>
              <w:rPr>
                <w:rFonts w:ascii="Times New Roman" w:hAnsi="Times New Roman"/>
                <w:color w:val="000000"/>
                <w:sz w:val="24"/>
                <w:szCs w:val="24"/>
              </w:rPr>
              <w:t>Химические реакции в растворах»</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addec</w:t>
              </w:r>
              <w:r>
                <w:rPr>
                  <w:rStyle w:val="ListLabel2"/>
                  <w:rFonts w:ascii="Times New Roman" w:hAnsi="Times New Roman"/>
                  <w:color w:val="0000FF"/>
                  <w:sz w:val="24"/>
                  <w:szCs w:val="24"/>
                  <w:u w:val="single"/>
                  <w:lang w:val="ru-RU"/>
                </w:rPr>
                <w:t>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Общая характеристика галогенов. Химические свойства на примере хлора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addfe</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Хлороводород. Соляная кислота, химические свойства, получение, применение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w:t>
              </w:r>
              <w:r>
                <w:rPr>
                  <w:rStyle w:val="ListLabel2"/>
                  <w:rFonts w:ascii="Times New Roman" w:hAnsi="Times New Roman"/>
                  <w:color w:val="0000FF"/>
                  <w:sz w:val="24"/>
                  <w:szCs w:val="24"/>
                  <w:u w:val="single"/>
                  <w:lang w:val="ru-RU"/>
                </w:rPr>
                <w:t>104</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2 по теме «Получение соляной кислоты, изучение её свойств»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w:t>
              </w:r>
              <w:r>
                <w:rPr>
                  <w:rStyle w:val="ListLabel2"/>
                  <w:rFonts w:ascii="Times New Roman" w:hAnsi="Times New Roman"/>
                  <w:color w:val="0000FF"/>
                  <w:sz w:val="24"/>
                  <w:szCs w:val="24"/>
                  <w:u w:val="single"/>
                  <w:lang w:val="ru-RU"/>
                </w:rPr>
                <w:t>348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Вычисления по уравнениям химических реакций, если один из реагентов дан в избытке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w:t>
              </w:r>
              <w:r>
                <w:rPr>
                  <w:rStyle w:val="ListLabel2"/>
                  <w:rFonts w:ascii="Times New Roman" w:hAnsi="Times New Roman"/>
                  <w:color w:val="0000FF"/>
                  <w:sz w:val="24"/>
                  <w:szCs w:val="24"/>
                  <w:u w:val="single"/>
                  <w:lang w:val="ru-RU"/>
                </w:rPr>
                <w:t>488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 xml:space="preserve">Общая характеристика элементов </w:t>
            </w:r>
            <w:r>
              <w:rPr>
                <w:rFonts w:ascii="Times New Roman" w:hAnsi="Times New Roman"/>
                <w:color w:val="000000"/>
                <w:sz w:val="24"/>
                <w:szCs w:val="24"/>
              </w:rPr>
              <w:t>VI</w:t>
            </w:r>
            <w:r>
              <w:rPr>
                <w:rFonts w:ascii="Times New Roman" w:hAnsi="Times New Roman"/>
                <w:color w:val="000000"/>
                <w:sz w:val="24"/>
                <w:szCs w:val="24"/>
                <w:lang w:val="ru-RU"/>
              </w:rPr>
              <w:t>А-группы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1">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ade</w:t>
              </w:r>
              <w:r>
                <w:rPr>
                  <w:rStyle w:val="ListLabel1"/>
                  <w:rFonts w:ascii="Times New Roman" w:hAnsi="Times New Roman"/>
                  <w:color w:val="0000FF"/>
                  <w:sz w:val="24"/>
                  <w:szCs w:val="24"/>
                  <w:u w:val="single"/>
                  <w:lang w:val="ru-RU"/>
                </w:rPr>
                <w:t>64</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Аллотропные модификации серы. Нахождение серы и её соединений в природе. </w:t>
            </w:r>
            <w:r>
              <w:rPr>
                <w:rFonts w:ascii="Times New Roman" w:hAnsi="Times New Roman"/>
                <w:color w:val="000000"/>
                <w:sz w:val="24"/>
                <w:szCs w:val="24"/>
              </w:rPr>
              <w:t>Химические свойства серы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ade</w:t>
              </w:r>
              <w:r>
                <w:rPr>
                  <w:rStyle w:val="ListLabel1"/>
                  <w:rFonts w:ascii="Times New Roman" w:hAnsi="Times New Roman"/>
                  <w:color w:val="0000FF"/>
                  <w:sz w:val="24"/>
                  <w:szCs w:val="24"/>
                  <w:u w:val="single"/>
                  <w:lang w:val="ru-RU"/>
                </w:rPr>
                <w:t>64</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Сероводород, строение, физические и химические свойства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w:t>
              </w:r>
              <w:r>
                <w:rPr>
                  <w:rStyle w:val="ListLabel2"/>
                  <w:rFonts w:ascii="Times New Roman" w:hAnsi="Times New Roman"/>
                  <w:color w:val="0000FF"/>
                  <w:sz w:val="24"/>
                  <w:szCs w:val="24"/>
                  <w:u w:val="single"/>
                  <w:lang w:val="ru-RU"/>
                </w:rPr>
                <w:t>802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Оксиды серы. Серная кислота, физические и химические свойства, применение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adea</w:t>
              </w:r>
              <w:r>
                <w:rPr>
                  <w:rStyle w:val="ListLabel2"/>
                  <w:rFonts w:ascii="Times New Roman" w:hAnsi="Times New Roman"/>
                  <w:color w:val="0000FF"/>
                  <w:sz w:val="24"/>
                  <w:szCs w:val="24"/>
                  <w:u w:val="single"/>
                  <w:lang w:val="ru-RU"/>
                </w:rPr>
                <w:t>28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szCs w:val="24"/>
              </w:rPr>
              <w:t>Химическое загрязнение окружающей среды соединениями серы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adec</w:t>
              </w:r>
              <w:r>
                <w:rPr>
                  <w:rStyle w:val="ListLabel1"/>
                  <w:rFonts w:ascii="Times New Roman" w:hAnsi="Times New Roman"/>
                  <w:color w:val="0000FF"/>
                  <w:sz w:val="24"/>
                  <w:szCs w:val="24"/>
                  <w:u w:val="single"/>
                  <w:lang w:val="ru-RU"/>
                </w:rPr>
                <w:t>8</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Вычисление массовой доли выхода продукта реакции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adec</w:t>
              </w:r>
              <w:r>
                <w:rPr>
                  <w:rStyle w:val="ListLabel1"/>
                  <w:rFonts w:ascii="Times New Roman" w:hAnsi="Times New Roman"/>
                  <w:color w:val="0000FF"/>
                  <w:sz w:val="24"/>
                  <w:szCs w:val="24"/>
                  <w:u w:val="single"/>
                  <w:lang w:val="ru-RU"/>
                </w:rPr>
                <w:t>8</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 xml:space="preserve">Общая характеристика элементов </w:t>
            </w:r>
            <w:r>
              <w:rPr>
                <w:rFonts w:ascii="Times New Roman" w:hAnsi="Times New Roman"/>
                <w:color w:val="000000"/>
                <w:sz w:val="24"/>
                <w:szCs w:val="24"/>
              </w:rPr>
              <w:t>V</w:t>
            </w:r>
            <w:r>
              <w:rPr>
                <w:rFonts w:ascii="Times New Roman" w:hAnsi="Times New Roman"/>
                <w:color w:val="000000"/>
                <w:sz w:val="24"/>
                <w:szCs w:val="24"/>
                <w:lang w:val="ru-RU"/>
              </w:rPr>
              <w:t>А-группы. Азот, распространение в природе, физические и химические свойства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adeea</w:t>
              </w:r>
              <w:r>
                <w:rPr>
                  <w:rStyle w:val="ListLabel2"/>
                  <w:rFonts w:ascii="Times New Roman" w:hAnsi="Times New Roman"/>
                  <w:color w:val="0000FF"/>
                  <w:sz w:val="24"/>
                  <w:szCs w:val="24"/>
                  <w:u w:val="single"/>
                  <w:lang w:val="ru-RU"/>
                </w:rPr>
                <w:t>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Аммиак, его физические и химические свойства, получение и применение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adf</w:t>
              </w:r>
              <w:r>
                <w:rPr>
                  <w:rStyle w:val="ListLabel2"/>
                  <w:rFonts w:ascii="Times New Roman" w:hAnsi="Times New Roman"/>
                  <w:color w:val="0000FF"/>
                  <w:sz w:val="24"/>
                  <w:szCs w:val="24"/>
                  <w:u w:val="single"/>
                  <w:lang w:val="ru-RU"/>
                </w:rPr>
                <w:t>004</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3 по теме «Получение аммиака, изучение его свойств»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adf</w:t>
              </w:r>
              <w:r>
                <w:rPr>
                  <w:rStyle w:val="ListLabel2"/>
                  <w:rFonts w:ascii="Times New Roman" w:hAnsi="Times New Roman"/>
                  <w:color w:val="0000FF"/>
                  <w:sz w:val="24"/>
                  <w:szCs w:val="24"/>
                  <w:u w:val="single"/>
                  <w:lang w:val="ru-RU"/>
                </w:rPr>
                <w:t>180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Азотная кислота, её физические и химические свойства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adf</w:t>
              </w:r>
              <w:r>
                <w:rPr>
                  <w:rStyle w:val="ListLabel2"/>
                  <w:rFonts w:ascii="Times New Roman" w:hAnsi="Times New Roman"/>
                  <w:color w:val="0000FF"/>
                  <w:sz w:val="24"/>
                  <w:szCs w:val="24"/>
                  <w:u w:val="single"/>
                  <w:lang w:val="ru-RU"/>
                </w:rPr>
                <w:t>306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Использование нитратов и солей аммония в качестве минеральных удобрений. </w:t>
            </w:r>
            <w:r>
              <w:rPr>
                <w:rFonts w:ascii="Times New Roman" w:hAnsi="Times New Roman"/>
                <w:color w:val="000000"/>
                <w:sz w:val="24"/>
                <w:szCs w:val="24"/>
              </w:rPr>
              <w:t>Химическое загрязнение окружающей среды соединениями азота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adf</w:t>
              </w:r>
              <w:r>
                <w:rPr>
                  <w:rStyle w:val="ListLabel2"/>
                  <w:rFonts w:ascii="Times New Roman" w:hAnsi="Times New Roman"/>
                  <w:color w:val="0000FF"/>
                  <w:sz w:val="24"/>
                  <w:szCs w:val="24"/>
                  <w:u w:val="single"/>
                  <w:lang w:val="ru-RU"/>
                </w:rPr>
                <w:t>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Фосфор. Оксид фосфора (</w:t>
            </w:r>
            <w:r>
              <w:rPr>
                <w:rFonts w:ascii="Times New Roman" w:hAnsi="Times New Roman"/>
                <w:color w:val="000000"/>
                <w:sz w:val="24"/>
                <w:szCs w:val="24"/>
              </w:rPr>
              <w:t>V</w:t>
            </w:r>
            <w:r>
              <w:rPr>
                <w:rFonts w:ascii="Times New Roman" w:hAnsi="Times New Roman"/>
                <w:color w:val="000000"/>
                <w:sz w:val="24"/>
                <w:szCs w:val="24"/>
                <w:lang w:val="ru-RU"/>
              </w:rPr>
              <w:t>) и фосфорная кислота, физические и химические свойства, получение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adf</w:t>
              </w:r>
              <w:r>
                <w:rPr>
                  <w:rStyle w:val="ListLabel1"/>
                  <w:rFonts w:ascii="Times New Roman" w:hAnsi="Times New Roman"/>
                  <w:color w:val="0000FF"/>
                  <w:sz w:val="24"/>
                  <w:szCs w:val="24"/>
                  <w:u w:val="single"/>
                  <w:lang w:val="ru-RU"/>
                </w:rPr>
                <w:t>68</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Использование фосфатов в качестве минеральных удобрений. </w:t>
            </w:r>
            <w:r>
              <w:rPr>
                <w:rFonts w:ascii="Times New Roman" w:hAnsi="Times New Roman"/>
                <w:color w:val="000000"/>
                <w:sz w:val="24"/>
                <w:szCs w:val="24"/>
              </w:rPr>
              <w:t>Загрязнение природной среды фосфатами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adfc</w:t>
              </w:r>
              <w:r>
                <w:rPr>
                  <w:rStyle w:val="ListLabel2"/>
                  <w:rFonts w:ascii="Times New Roman" w:hAnsi="Times New Roman"/>
                  <w:color w:val="0000FF"/>
                  <w:sz w:val="24"/>
                  <w:szCs w:val="24"/>
                  <w:u w:val="single"/>
                  <w:lang w:val="ru-RU"/>
                </w:rPr>
                <w:t>20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Углерод, распространение в природе, физические и химические свойства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4">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adfd</w:t>
              </w:r>
              <w:r>
                <w:rPr>
                  <w:rStyle w:val="ListLabel1"/>
                  <w:rFonts w:ascii="Times New Roman" w:hAnsi="Times New Roman"/>
                  <w:color w:val="0000FF"/>
                  <w:sz w:val="24"/>
                  <w:szCs w:val="24"/>
                  <w:u w:val="single"/>
                  <w:lang w:val="ru-RU"/>
                </w:rPr>
                <w:t>9</w:t>
              </w:r>
              <w:r>
                <w:rPr>
                  <w:rStyle w:val="ListLabel1"/>
                  <w:rFonts w:ascii="Times New Roman" w:hAnsi="Times New Roman"/>
                  <w:color w:val="0000FF"/>
                  <w:sz w:val="24"/>
                  <w:szCs w:val="24"/>
                  <w:u w:val="single"/>
                </w:rPr>
                <w:t>c</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szCs w:val="24"/>
              </w:rPr>
              <w:t>IV</w:t>
            </w:r>
            <w:r>
              <w:rPr>
                <w:rFonts w:ascii="Times New Roman" w:hAnsi="Times New Roman"/>
                <w:color w:val="000000"/>
                <w:sz w:val="24"/>
                <w:szCs w:val="24"/>
                <w:lang w:val="ru-RU"/>
              </w:rPr>
              <w:t>)</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5">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adfebe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Угольная кислота и её соли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6">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006</w:t>
              </w:r>
              <w:r>
                <w:rPr>
                  <w:rStyle w:val="ListLabel1"/>
                  <w:rFonts w:ascii="Times New Roman" w:hAnsi="Times New Roman"/>
                  <w:color w:val="0000FF"/>
                  <w:sz w:val="24"/>
                  <w:szCs w:val="24"/>
                  <w:u w:val="single"/>
                </w:rPr>
                <w:t>c</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7">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027</w:t>
              </w:r>
              <w:r>
                <w:rPr>
                  <w:rStyle w:val="ListLabel1"/>
                  <w:rFonts w:ascii="Times New Roman" w:hAnsi="Times New Roman"/>
                  <w:color w:val="0000FF"/>
                  <w:sz w:val="24"/>
                  <w:szCs w:val="24"/>
                  <w:u w:val="single"/>
                </w:rPr>
                <w:t>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Первоначальные понятия об органических веществах как о соединениях углерода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8">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054</w:t>
              </w:r>
              <w:r>
                <w:rPr>
                  <w:rStyle w:val="ListLabel1"/>
                  <w:rFonts w:ascii="Times New Roman" w:hAnsi="Times New Roman"/>
                  <w:color w:val="0000FF"/>
                  <w:sz w:val="24"/>
                  <w:szCs w:val="24"/>
                  <w:u w:val="single"/>
                </w:rPr>
                <w:t>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Кремний и его соединения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9">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080</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bf</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№3 по теме «Важнейшие неметаллы и их соединения»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0</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szCs w:val="24"/>
              </w:rPr>
              <w:t>Физические свойства металлов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103</w:t>
              </w:r>
              <w:r>
                <w:rPr>
                  <w:rStyle w:val="ListLabel1"/>
                  <w:rFonts w:ascii="Times New Roman" w:hAnsi="Times New Roman"/>
                  <w:color w:val="0000FF"/>
                  <w:sz w:val="24"/>
                  <w:szCs w:val="24"/>
                  <w:u w:val="single"/>
                </w:rPr>
                <w:t>e</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металлов. Электрохимический ряд напряжений металлов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1156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1156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Понятие о коррозии металлов</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1278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Щелочные металлы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14</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Оксиды и гидроксиды натрия и калия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14</w:t>
              </w:r>
              <w:r>
                <w:rPr>
                  <w:rStyle w:val="ListLabel2"/>
                  <w:rFonts w:ascii="Times New Roman" w:hAnsi="Times New Roman"/>
                  <w:color w:val="0000FF"/>
                  <w:sz w:val="24"/>
                  <w:szCs w:val="24"/>
                  <w:u w:val="single"/>
                </w:rPr>
                <w:t>b</w:t>
              </w:r>
              <w:r>
                <w:rPr>
                  <w:rStyle w:val="ListLabel2"/>
                  <w:rFonts w:ascii="Times New Roman" w:hAnsi="Times New Roman"/>
                  <w:color w:val="0000FF"/>
                  <w:sz w:val="24"/>
                  <w:szCs w:val="24"/>
                  <w:u w:val="single"/>
                  <w:lang w:val="ru-RU"/>
                </w:rPr>
                <w:t>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Щелочноземельные металлы – кальций и магний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15</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Важнейшие соединения кальция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15</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Жёсткость воды и способы её устранения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1886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6 по теме "Жёсткость воды и методы её устранения"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1">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Алюминий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2">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w:t>
              </w:r>
              <w:r>
                <w:rPr>
                  <w:rStyle w:val="ListLabel2"/>
                  <w:rFonts w:ascii="Times New Roman" w:hAnsi="Times New Roman"/>
                  <w:color w:val="0000FF"/>
                  <w:sz w:val="24"/>
                  <w:szCs w:val="24"/>
                  <w:u w:val="single"/>
                </w:rPr>
                <w:t>c</w:t>
              </w:r>
              <w:r>
                <w:rPr>
                  <w:rStyle w:val="ListLabel2"/>
                  <w:rFonts w:ascii="Times New Roman" w:hAnsi="Times New Roman"/>
                  <w:color w:val="0000FF"/>
                  <w:sz w:val="24"/>
                  <w:szCs w:val="24"/>
                  <w:u w:val="single"/>
                  <w:lang w:val="ru-RU"/>
                </w:rPr>
                <w:t>64</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Амфотерные свойства оксида и гидроксида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w:t>
              </w:r>
              <w:r>
                <w:rPr>
                  <w:rStyle w:val="ListLabel2"/>
                  <w:rFonts w:ascii="Times New Roman" w:hAnsi="Times New Roman"/>
                  <w:color w:val="0000FF"/>
                  <w:sz w:val="24"/>
                  <w:szCs w:val="24"/>
                  <w:u w:val="single"/>
                </w:rPr>
                <w:t>c</w:t>
              </w:r>
              <w:r>
                <w:rPr>
                  <w:rStyle w:val="ListLabel2"/>
                  <w:rFonts w:ascii="Times New Roman" w:hAnsi="Times New Roman"/>
                  <w:color w:val="0000FF"/>
                  <w:sz w:val="24"/>
                  <w:szCs w:val="24"/>
                  <w:u w:val="single"/>
                  <w:lang w:val="ru-RU"/>
                </w:rPr>
                <w:t>64</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Железо</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4">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w:t>
              </w:r>
              <w:r>
                <w:rPr>
                  <w:rStyle w:val="ListLabel2"/>
                  <w:rFonts w:ascii="Times New Roman" w:hAnsi="Times New Roman"/>
                  <w:color w:val="0000FF"/>
                  <w:sz w:val="24"/>
                  <w:szCs w:val="24"/>
                  <w:u w:val="single"/>
                </w:rPr>
                <w:t>d</w:t>
              </w:r>
              <w:r>
                <w:rPr>
                  <w:rStyle w:val="ListLabel2"/>
                  <w:rFonts w:ascii="Times New Roman" w:hAnsi="Times New Roman"/>
                  <w:color w:val="0000FF"/>
                  <w:sz w:val="24"/>
                  <w:szCs w:val="24"/>
                  <w:u w:val="single"/>
                  <w:lang w:val="ru-RU"/>
                </w:rPr>
                <w:t>86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Оксиды, гидроксиды и соли железа (</w:t>
            </w:r>
            <w:r>
              <w:rPr>
                <w:rFonts w:ascii="Times New Roman" w:hAnsi="Times New Roman"/>
                <w:color w:val="000000"/>
                <w:sz w:val="24"/>
                <w:szCs w:val="24"/>
              </w:rPr>
              <w:t>II</w:t>
            </w:r>
            <w:r>
              <w:rPr>
                <w:rFonts w:ascii="Times New Roman" w:hAnsi="Times New Roman"/>
                <w:color w:val="000000"/>
                <w:sz w:val="24"/>
                <w:szCs w:val="24"/>
                <w:lang w:val="ru-RU"/>
              </w:rPr>
              <w:t>) и железа (</w:t>
            </w:r>
            <w:r>
              <w:rPr>
                <w:rFonts w:ascii="Times New Roman" w:hAnsi="Times New Roman"/>
                <w:color w:val="000000"/>
                <w:sz w:val="24"/>
                <w:szCs w:val="24"/>
              </w:rPr>
              <w:t>III</w:t>
            </w:r>
            <w:r>
              <w:rPr>
                <w:rFonts w:ascii="Times New Roman" w:hAnsi="Times New Roman"/>
                <w:color w:val="000000"/>
                <w:sz w:val="24"/>
                <w:szCs w:val="24"/>
                <w:lang w:val="ru-RU"/>
              </w:rPr>
              <w:t>)</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5">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35</w:t>
              </w:r>
              <w:r>
                <w:rPr>
                  <w:rStyle w:val="ListLabel2"/>
                  <w:rFonts w:ascii="Times New Roman" w:hAnsi="Times New Roman"/>
                  <w:color w:val="0000FF"/>
                  <w:sz w:val="24"/>
                  <w:szCs w:val="24"/>
                  <w:u w:val="single"/>
                </w:rPr>
                <w:t>e</w:t>
              </w:r>
              <w:r>
                <w:rPr>
                  <w:rStyle w:val="ListLabel2"/>
                  <w:rFonts w:ascii="Times New Roman" w:hAnsi="Times New Roman"/>
                  <w:color w:val="0000FF"/>
                  <w:sz w:val="24"/>
                  <w:szCs w:val="24"/>
                  <w:u w:val="single"/>
                  <w:lang w:val="ru-RU"/>
                </w:rPr>
                <w:t>6</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59</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6">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3</w:t>
              </w:r>
              <w:r>
                <w:rPr>
                  <w:rStyle w:val="ListLabel2"/>
                  <w:rFonts w:ascii="Times New Roman" w:hAnsi="Times New Roman"/>
                  <w:color w:val="0000FF"/>
                  <w:sz w:val="24"/>
                  <w:szCs w:val="24"/>
                  <w:u w:val="single"/>
                </w:rPr>
                <w:t>de</w:t>
              </w:r>
              <w:r>
                <w:rPr>
                  <w:rStyle w:val="ListLabel2"/>
                  <w:rFonts w:ascii="Times New Roman" w:hAnsi="Times New Roman"/>
                  <w:color w:val="0000FF"/>
                  <w:sz w:val="24"/>
                  <w:szCs w:val="24"/>
                  <w:u w:val="single"/>
                  <w:lang w:val="ru-RU"/>
                </w:rPr>
                <w:t>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60</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szCs w:val="24"/>
              </w:rPr>
              <w:t>Вычисления массовой доли выхода продукта реакции</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7">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1750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62</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№4 по теме «Важнейшие металлы и их соединения»</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63</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Вещества и материалы в повседневной жизни человека</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8">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3</w:t>
              </w:r>
              <w:r>
                <w:rPr>
                  <w:rStyle w:val="ListLabel2"/>
                  <w:rFonts w:ascii="Times New Roman" w:hAnsi="Times New Roman"/>
                  <w:color w:val="0000FF"/>
                  <w:sz w:val="24"/>
                  <w:szCs w:val="24"/>
                  <w:u w:val="single"/>
                </w:rPr>
                <w:t>f</w:t>
              </w:r>
              <w:r>
                <w:rPr>
                  <w:rStyle w:val="ListLabel2"/>
                  <w:rFonts w:ascii="Times New Roman" w:hAnsi="Times New Roman"/>
                  <w:color w:val="0000FF"/>
                  <w:sz w:val="24"/>
                  <w:szCs w:val="24"/>
                  <w:u w:val="single"/>
                  <w:lang w:val="ru-RU"/>
                </w:rPr>
                <w:t>50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64</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Химическое загрязнение окружающей среды</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9">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4270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65</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Роль химии в решении экологических проблем</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0">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ae</w:t>
              </w:r>
              <w:r>
                <w:rPr>
                  <w:rStyle w:val="ListLabel2"/>
                  <w:rFonts w:ascii="Times New Roman" w:hAnsi="Times New Roman"/>
                  <w:color w:val="0000FF"/>
                  <w:sz w:val="24"/>
                  <w:szCs w:val="24"/>
                  <w:u w:val="single"/>
                  <w:lang w:val="ru-RU"/>
                </w:rPr>
                <w:t>4270</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66</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1">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ae</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d</w:t>
              </w:r>
              <w:r>
                <w:rPr>
                  <w:rStyle w:val="ListLabel1"/>
                  <w:rFonts w:ascii="Times New Roman" w:hAnsi="Times New Roman"/>
                  <w:color w:val="0000FF"/>
                  <w:sz w:val="24"/>
                  <w:szCs w:val="24"/>
                  <w:u w:val="single"/>
                  <w:lang w:val="ru-RU"/>
                </w:rPr>
                <w:t>0</w:t>
              </w:r>
              <w:r>
                <w:rPr>
                  <w:rStyle w:val="ListLabel1"/>
                  <w:rFonts w:ascii="Times New Roman" w:hAnsi="Times New Roman"/>
                  <w:color w:val="0000FF"/>
                  <w:sz w:val="24"/>
                  <w:szCs w:val="24"/>
                  <w:u w:val="single"/>
                </w:rPr>
                <w:t>a</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67</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2">
              <w:r>
                <w:rPr>
                  <w:rStyle w:val="ListLabel1"/>
                  <w:rFonts w:ascii="Times New Roman" w:hAnsi="Times New Roman"/>
                  <w:color w:val="0000FF"/>
                  <w:sz w:val="24"/>
                  <w:szCs w:val="24"/>
                  <w:u w:val="single"/>
                </w:rPr>
                <w:t>https</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m</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edsoo</w:t>
              </w:r>
              <w:r>
                <w:rPr>
                  <w:rStyle w:val="ListLabel1"/>
                  <w:rFonts w:ascii="Times New Roman" w:hAnsi="Times New Roman"/>
                  <w:color w:val="0000FF"/>
                  <w:sz w:val="24"/>
                  <w:szCs w:val="24"/>
                  <w:u w:val="single"/>
                  <w:lang w:val="ru-RU"/>
                </w:rPr>
                <w:t>.</w:t>
              </w:r>
              <w:r>
                <w:rPr>
                  <w:rStyle w:val="ListLabel1"/>
                  <w:rFonts w:ascii="Times New Roman" w:hAnsi="Times New Roman"/>
                  <w:color w:val="0000FF"/>
                  <w:sz w:val="24"/>
                  <w:szCs w:val="24"/>
                  <w:u w:val="single"/>
                </w:rPr>
                <w:t>ru</w:t>
              </w:r>
              <w:r>
                <w:rPr>
                  <w:rStyle w:val="ListLabel1"/>
                  <w:rFonts w:ascii="Times New Roman" w:hAnsi="Times New Roman"/>
                  <w:color w:val="0000FF"/>
                  <w:sz w:val="24"/>
                  <w:szCs w:val="24"/>
                  <w:u w:val="single"/>
                  <w:lang w:val="ru-RU"/>
                </w:rPr>
                <w:t>/00</w:t>
              </w:r>
              <w:r>
                <w:rPr>
                  <w:rStyle w:val="ListLabel1"/>
                  <w:rFonts w:ascii="Times New Roman" w:hAnsi="Times New Roman"/>
                  <w:color w:val="0000FF"/>
                  <w:sz w:val="24"/>
                  <w:szCs w:val="24"/>
                  <w:u w:val="single"/>
                </w:rPr>
                <w:t>adb</w:t>
              </w:r>
              <w:r>
                <w:rPr>
                  <w:rStyle w:val="ListLabel1"/>
                  <w:rFonts w:ascii="Times New Roman" w:hAnsi="Times New Roman"/>
                  <w:color w:val="0000FF"/>
                  <w:sz w:val="24"/>
                  <w:szCs w:val="24"/>
                  <w:u w:val="single"/>
                  <w:lang w:val="ru-RU"/>
                </w:rPr>
                <w:t>33</w:t>
              </w:r>
              <w:r>
                <w:rPr>
                  <w:rStyle w:val="ListLabel1"/>
                  <w:rFonts w:ascii="Times New Roman" w:hAnsi="Times New Roman"/>
                  <w:color w:val="0000FF"/>
                  <w:sz w:val="24"/>
                  <w:szCs w:val="24"/>
                  <w:u w:val="single"/>
                </w:rPr>
                <w:t>c</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68</w:t>
            </w:r>
          </w:p>
        </w:tc>
        <w:tc>
          <w:tcPr>
            <w:tcW w:w="3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Обобщение и систематизация знаний</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9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3">
              <w:r>
                <w:rPr>
                  <w:rStyle w:val="ListLabel2"/>
                  <w:rFonts w:ascii="Times New Roman" w:hAnsi="Times New Roman"/>
                  <w:color w:val="0000FF"/>
                  <w:sz w:val="24"/>
                  <w:szCs w:val="24"/>
                  <w:u w:val="single"/>
                </w:rPr>
                <w:t>https</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m</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edsoo</w:t>
              </w:r>
              <w:r>
                <w:rPr>
                  <w:rStyle w:val="ListLabel2"/>
                  <w:rFonts w:ascii="Times New Roman" w:hAnsi="Times New Roman"/>
                  <w:color w:val="0000FF"/>
                  <w:sz w:val="24"/>
                  <w:szCs w:val="24"/>
                  <w:u w:val="single"/>
                  <w:lang w:val="ru-RU"/>
                </w:rPr>
                <w:t>.</w:t>
              </w:r>
              <w:r>
                <w:rPr>
                  <w:rStyle w:val="ListLabel2"/>
                  <w:rFonts w:ascii="Times New Roman" w:hAnsi="Times New Roman"/>
                  <w:color w:val="0000FF"/>
                  <w:sz w:val="24"/>
                  <w:szCs w:val="24"/>
                  <w:u w:val="single"/>
                </w:rPr>
                <w:t>ru</w:t>
              </w:r>
              <w:r>
                <w:rPr>
                  <w:rStyle w:val="ListLabel2"/>
                  <w:rFonts w:ascii="Times New Roman" w:hAnsi="Times New Roman"/>
                  <w:color w:val="0000FF"/>
                  <w:sz w:val="24"/>
                  <w:szCs w:val="24"/>
                  <w:u w:val="single"/>
                  <w:lang w:val="ru-RU"/>
                </w:rPr>
                <w:t>/00</w:t>
              </w:r>
              <w:r>
                <w:rPr>
                  <w:rStyle w:val="ListLabel2"/>
                  <w:rFonts w:ascii="Times New Roman" w:hAnsi="Times New Roman"/>
                  <w:color w:val="0000FF"/>
                  <w:sz w:val="24"/>
                  <w:szCs w:val="24"/>
                  <w:u w:val="single"/>
                </w:rPr>
                <w:t>ad</w:t>
              </w:r>
              <w:r>
                <w:rPr>
                  <w:rStyle w:val="ListLabel2"/>
                  <w:rFonts w:ascii="Times New Roman" w:hAnsi="Times New Roman"/>
                  <w:color w:val="0000FF"/>
                  <w:sz w:val="24"/>
                  <w:szCs w:val="24"/>
                  <w:u w:val="single"/>
                  <w:lang w:val="ru-RU"/>
                </w:rPr>
                <w:t>9</w:t>
              </w:r>
              <w:r>
                <w:rPr>
                  <w:rStyle w:val="ListLabel2"/>
                  <w:rFonts w:ascii="Times New Roman" w:hAnsi="Times New Roman"/>
                  <w:color w:val="0000FF"/>
                  <w:sz w:val="24"/>
                  <w:szCs w:val="24"/>
                  <w:u w:val="single"/>
                </w:rPr>
                <w:t>cb</w:t>
              </w:r>
              <w:r>
                <w:rPr>
                  <w:rStyle w:val="ListLabel2"/>
                  <w:rFonts w:ascii="Times New Roman" w:hAnsi="Times New Roman"/>
                  <w:color w:val="0000FF"/>
                  <w:sz w:val="24"/>
                  <w:szCs w:val="24"/>
                  <w:u w:val="single"/>
                  <w:lang w:val="ru-RU"/>
                </w:rPr>
                <w:t>2</w:t>
              </w:r>
            </w:hyperlink>
          </w:p>
        </w:tc>
      </w:tr>
      <w:tr>
        <w:trPr>
          <w:trHeight w:val="144" w:hRule="atLeast"/>
        </w:trPr>
        <w:tc>
          <w:tcPr>
            <w:tcW w:w="470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4437"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rPr>
          <w:sz w:val="24"/>
          <w:szCs w:val="24"/>
          <w:lang w:val="ru-RU"/>
        </w:rPr>
      </w:pPr>
      <w:bookmarkStart w:id="19" w:name="block-3081096"/>
      <w:bookmarkEnd w:id="19"/>
      <w:r>
        <w:rPr>
          <w:rFonts w:ascii="Times New Roman" w:hAnsi="Times New Roman"/>
          <w:b/>
          <w:color w:val="000000"/>
          <w:sz w:val="24"/>
          <w:szCs w:val="24"/>
          <w:lang w:val="ru-RU"/>
        </w:rPr>
        <w:t>УЧЕБНО-МЕТОДИЧЕСКОЕ ОБЕСПЕЧЕНИЕ ОБРАЗОВАТЕЛЬНОГО ПРОЦЕССА</w:t>
      </w:r>
    </w:p>
    <w:p>
      <w:pPr>
        <w:pStyle w:val="Normal"/>
        <w:spacing w:lineRule="auto" w:line="480" w:before="0" w:after="0"/>
        <w:ind w:left="120" w:hanging="0"/>
        <w:rPr>
          <w:sz w:val="24"/>
          <w:szCs w:val="24"/>
          <w:lang w:val="ru-RU"/>
        </w:rPr>
      </w:pPr>
      <w:r>
        <w:rPr>
          <w:rFonts w:ascii="Times New Roman" w:hAnsi="Times New Roman"/>
          <w:b/>
          <w:color w:val="000000"/>
          <w:sz w:val="24"/>
          <w:szCs w:val="24"/>
          <w:lang w:val="ru-RU"/>
        </w:rPr>
        <w:t>ОБЯЗАТЕЛЬНЫЕ УЧЕБНЫЕ МАТЕРИАЛЫ ДЛЯ УЧЕНИКА</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 xml:space="preserve">​‌• </w:t>
      </w:r>
      <w:r>
        <w:rPr>
          <w:rFonts w:ascii="Times New Roman" w:hAnsi="Times New Roman"/>
          <w:color w:val="000000"/>
          <w:sz w:val="24"/>
          <w:szCs w:val="24"/>
          <w:lang w:val="ru-RU"/>
        </w:rPr>
        <w:t>Химия, 8 класс/ Габриелян О.С., Остроумов И.Г., Сладков С.А., Акционерное общество «Издательство «Просвещение»</w:t>
      </w:r>
      <w:r>
        <w:rPr>
          <w:sz w:val="24"/>
          <w:szCs w:val="24"/>
          <w:lang w:val="ru-RU"/>
        </w:rPr>
        <w:br/>
      </w:r>
      <w:bookmarkStart w:id="20" w:name="bd05d80c-fcad-45de-a028-b236b74fbaf0"/>
      <w:r>
        <w:rPr>
          <w:rFonts w:ascii="Times New Roman" w:hAnsi="Times New Roman"/>
          <w:color w:val="000000"/>
          <w:sz w:val="24"/>
          <w:szCs w:val="24"/>
          <w:lang w:val="ru-RU"/>
        </w:rPr>
        <w:t xml:space="preserve"> • Химия, 9 класс/ Габриелян О.С., Остроумов И.Г., Сладков С.А., Акционерное общество «Издательство «Просвещение»</w:t>
      </w:r>
      <w:bookmarkEnd w:id="20"/>
      <w:r>
        <w:rPr>
          <w:rFonts w:ascii="Times New Roman" w:hAnsi="Times New Roman"/>
          <w:color w:val="000000"/>
          <w:sz w:val="24"/>
          <w:szCs w:val="24"/>
          <w:lang w:val="ru-RU"/>
        </w:rPr>
        <w:t>‌​</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w:t>
      </w:r>
    </w:p>
    <w:p>
      <w:pPr>
        <w:pStyle w:val="Normal"/>
        <w:spacing w:before="0" w:after="0"/>
        <w:ind w:left="120" w:hanging="0"/>
        <w:rPr>
          <w:sz w:val="24"/>
          <w:szCs w:val="24"/>
          <w:lang w:val="ru-RU"/>
        </w:rPr>
      </w:pPr>
      <w:r>
        <w:rPr>
          <w:rFonts w:ascii="Times New Roman" w:hAnsi="Times New Roman"/>
          <w:color w:val="000000"/>
          <w:sz w:val="24"/>
          <w:szCs w:val="24"/>
          <w:lang w:val="ru-RU"/>
        </w:rPr>
        <w:t>​</w:t>
      </w:r>
    </w:p>
    <w:p>
      <w:pPr>
        <w:pStyle w:val="Normal"/>
        <w:spacing w:lineRule="auto" w:line="480" w:before="0" w:after="0"/>
        <w:ind w:left="120" w:hanging="0"/>
        <w:rPr>
          <w:rFonts w:ascii="Times New Roman" w:hAnsi="Times New Roman" w:cs="Times New Roman"/>
          <w:b/>
          <w:b/>
          <w:color w:val="000000"/>
          <w:sz w:val="24"/>
          <w:szCs w:val="24"/>
          <w:lang w:val="ru-RU"/>
        </w:rPr>
      </w:pPr>
      <w:r>
        <w:rPr>
          <w:rFonts w:ascii="Times New Roman" w:hAnsi="Times New Roman"/>
          <w:b/>
          <w:color w:val="000000"/>
          <w:sz w:val="24"/>
          <w:szCs w:val="24"/>
          <w:lang w:val="ru-RU"/>
        </w:rPr>
        <w:t>МЕТОДИЧЕСКИЕ МАТЕРИАЛЫ ДЛЯ УЧИТЕЛЯ</w:t>
      </w:r>
      <w:r>
        <w:rPr>
          <w:rFonts w:cs="Verdana" w:ascii="Verdana" w:hAnsi="Verdana"/>
          <w:color w:val="000000"/>
          <w:sz w:val="20"/>
          <w:szCs w:val="20"/>
        </w:rPr>
        <w:br/>
      </w:r>
      <w:r>
        <w:rPr>
          <w:rFonts w:cs="Times New Roman" w:ascii="Times New Roman" w:hAnsi="Times New Roman"/>
          <w:color w:val="000000"/>
          <w:sz w:val="24"/>
          <w:szCs w:val="24"/>
        </w:rPr>
        <w:t>1. Габриелян О. С., Воскобойникова Н. П., Яшукова А. В. Настольная книга учителя. Химия. 8 кл.: Методическое пособие. - М.: Дрофа, 2021.</w:t>
        <w:br/>
        <w:t>2. Габриелян О. С., Яшукова А. В. Тетрадь для лабораторных опытов и практических работ. 8 кл. К учебнику О. С. Габриеляна «Химия. 8 класс». М.: Дрофа, 2022.</w:t>
        <w:br/>
        <w:t>3. Габриелян, О. С. Методическое пособие к учебнику О. С. Габриеляна «Химия». 8 класс / О. С. Габриелян. — М. : Дрофа, 2021. — 109.</w:t>
        <w:br/>
        <w:t>4. Габриелян, О. С. Методическое пособие к учебнику О. С. Габриеляна «Химия». 9 класс / О. С. Габриелян. — М. : Дрофа, 2021. — 108.</w:t>
        <w:br/>
        <w:t>5. Химия : технологические карты к учебнику О. С. Габриеляна «Химия. 8 класс» : методическое пособие / Л. И. Асанова. — М. : Дрофа, 2020</w:t>
        <w:br/>
        <w:t>6. Химия : технологические карты к учебнику О. С. Габриеляна «Химия. 9 класс» : методическое пособие / Л. И. Асанова. — М. : Дрофа, 2018</w:t>
        <w:br/>
        <w:t>7. Химия. 8 кл.: Контрольные и проверочные работы к учебнику О. С. Габриеляна «Химия. 8» / О. С. Габриелян, П. Н. Березкин, А. А. Ушакова и др. - М.: Дрофа, 2022. данные‌</w:t>
      </w:r>
    </w:p>
    <w:p>
      <w:pPr>
        <w:pStyle w:val="NormalWeb"/>
        <w:shd w:val="clear" w:color="auto" w:fill="FFFFFF"/>
        <w:rPr>
          <w:color w:val="000000"/>
        </w:rPr>
      </w:pPr>
      <w:r>
        <w:rPr>
          <w:color w:val="000000"/>
        </w:rPr>
      </w:r>
    </w:p>
    <w:p>
      <w:pPr>
        <w:pStyle w:val="NormalWeb"/>
        <w:shd w:val="clear" w:color="auto" w:fill="FFFFFF"/>
        <w:rPr>
          <w:color w:val="000000"/>
        </w:rPr>
      </w:pPr>
      <w:r>
        <w:rPr>
          <w:b/>
          <w:bCs/>
          <w:color w:val="000000"/>
        </w:rPr>
        <w:t>ЦИФРОВЫЕ ОБРАЗОВАТЕЛЬНЫЕ РЕСУРСЫ И РЕСУРСЫ СЕТИ ИНТЕРНЕТ</w:t>
      </w:r>
    </w:p>
    <w:p>
      <w:pPr>
        <w:pStyle w:val="NormalWeb"/>
        <w:shd w:val="clear" w:color="auto" w:fill="FFFFFF"/>
        <w:rPr>
          <w:color w:val="000000"/>
        </w:rPr>
      </w:pPr>
      <w:r>
        <w:rPr>
          <w:color w:val="000000"/>
        </w:rPr>
        <w:t>http://www.chemnet.ru Газета «Химия» и сайт для учителя «Я иду на урок химии»</w:t>
        <w:br/>
        <w:t>http://him.1september.ru Единая коллекция ЦОР: Предметная коллекция «Химия»</w:t>
        <w:br/>
        <w:t>http://school-collection.edu.ru/collection/chemistry Естественно-научные эксперименты: химия. Коллекция Российского общеобразовательного портала</w:t>
        <w:br/>
        <w:t>http://experiment.edu.ru АЛХИМИК: сайт Л.Ю. Аликберовой</w:t>
        <w:br/>
        <w:t>http://www alhimik.ru Всероссийская олимпиада школьников по химии</w:t>
        <w:br/>
        <w:t>http://chem.rusolymp.ru Органическая химия: электронный учебник для средней школы</w:t>
        <w:br/>
        <w:t>http://www.chemistry.ssu.samara.ru Основы химии: электронный учебник</w:t>
        <w:br/>
        <w:t>http://www hemi.nsu.ru Открытый колледж: Химия</w:t>
        <w:br/>
        <w:t>http://www.chemistry.ru Дистанционная олимпиада по химии: телекоммуникационный образовательный проект</w:t>
      </w:r>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w:t>
      </w:r>
    </w:p>
    <w:p>
      <w:pPr>
        <w:pStyle w:val="Normal"/>
        <w:spacing w:before="0" w:after="0"/>
        <w:ind w:left="120" w:hanging="0"/>
        <w:rPr/>
      </w:pPr>
      <w:r>
        <w:rPr/>
      </w:r>
      <w:bookmarkStart w:id="21" w:name="block-3081098"/>
      <w:bookmarkStart w:id="22" w:name="block-3081098"/>
      <w:bookmarkEnd w:id="22"/>
    </w:p>
    <w:p>
      <w:pPr>
        <w:pStyle w:val="Normal"/>
        <w:spacing w:before="0" w:after="200"/>
        <w:rPr/>
      </w:pPr>
      <w:r>
        <w:rPr/>
      </w:r>
    </w:p>
    <w:sectPr>
      <w:type w:val="nextPage"/>
      <w:pgSz w:orient="landscape" w:w="16383" w:h="11906"/>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mbria">
    <w:charset w:val="01"/>
    <w:family w:val="swiss"/>
    <w:pitch w:val="default"/>
  </w:font>
  <w:font w:name="Tahoma">
    <w:charset w:val="01"/>
    <w:family w:val="swiss"/>
    <w:pitch w:val="default"/>
  </w:font>
  <w:font w:name="Times New Roman">
    <w:charset w:val="01"/>
    <w:family w:val="swiss"/>
    <w:pitch w:val="default"/>
  </w:font>
  <w:font w:name="PT Sans">
    <w:charset w:val="01"/>
    <w:family w:val="swiss"/>
    <w:pitch w:val="default"/>
  </w:font>
  <w:font w:name="Verdana">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d11f01"/>
    <w:rPr>
      <w:color w:val="0000FF" w:themeColor="hyperlink"/>
      <w:u w:val="single"/>
    </w:rPr>
  </w:style>
  <w:style w:type="character" w:styleId="Style15" w:customStyle="1">
    <w:name w:val="Текст выноски Знак"/>
    <w:basedOn w:val="DefaultParagraphFont"/>
    <w:link w:val="ae"/>
    <w:uiPriority w:val="99"/>
    <w:semiHidden/>
    <w:qFormat/>
    <w:rsid w:val="00db42ac"/>
    <w:rPr>
      <w:rFonts w:ascii="Tahoma" w:hAnsi="Tahoma" w:cs="Tahoma"/>
      <w:sz w:val="16"/>
      <w:szCs w:val="16"/>
    </w:rPr>
  </w:style>
  <w:style w:type="character" w:styleId="ListLabel1">
    <w:name w:val="ListLabel 1"/>
    <w:qFormat/>
    <w:rPr>
      <w:rFonts w:ascii="Times New Roman" w:hAnsi="Times New Roman"/>
      <w:color w:val="0000FF"/>
      <w:sz w:val="24"/>
      <w:szCs w:val="24"/>
      <w:u w:val="single"/>
    </w:rPr>
  </w:style>
  <w:style w:type="character" w:styleId="ListLabel2">
    <w:name w:val="ListLabel 2"/>
    <w:qFormat/>
    <w:rPr>
      <w:rFonts w:ascii="Times New Roman" w:hAnsi="Times New Roman"/>
      <w:color w:val="0000FF"/>
      <w:sz w:val="24"/>
      <w:szCs w:val="24"/>
      <w:u w:val="single"/>
      <w:lang w:val="ru-RU"/>
    </w:rPr>
  </w:style>
  <w:style w:type="paragraph" w:styleId="Style16">
    <w:name w:val="Заголовок"/>
    <w:basedOn w:val="Normal"/>
    <w:next w:val="Style17"/>
    <w:qFormat/>
    <w:pPr>
      <w:keepNext w:val="true"/>
      <w:spacing w:before="240" w:after="120"/>
    </w:pPr>
    <w:rPr>
      <w:rFonts w:ascii="PT Sans" w:hAnsi="PT Sans"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Sans" w:hAnsi="PT Sans" w:cs="Noto Sans Devanagari"/>
    </w:rPr>
  </w:style>
  <w:style w:type="paragraph" w:styleId="Style19">
    <w:name w:val="Caption"/>
    <w:basedOn w:val="Normal"/>
    <w:qFormat/>
    <w:pPr>
      <w:suppressLineNumbers/>
      <w:spacing w:before="120" w:after="120"/>
    </w:pPr>
    <w:rPr>
      <w:rFonts w:ascii="PT Sans" w:hAnsi="PT Sans" w:cs="Noto Sans Devanagari"/>
      <w:i/>
      <w:iCs/>
      <w:sz w:val="24"/>
      <w:szCs w:val="24"/>
    </w:rPr>
  </w:style>
  <w:style w:type="paragraph" w:styleId="Style20">
    <w:name w:val="Указатель"/>
    <w:basedOn w:val="Normal"/>
    <w:qFormat/>
    <w:pPr>
      <w:suppressLineNumbers/>
    </w:pPr>
    <w:rPr>
      <w:rFonts w:ascii="PT Sans" w:hAnsi="PT Sans" w:cs="Noto Sans Devanagari"/>
    </w:rPr>
  </w:style>
  <w:style w:type="paragraph" w:styleId="Style21">
    <w:name w:val="Header"/>
    <w:basedOn w:val="Normal"/>
    <w:link w:val="a4"/>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uiPriority w:val="35"/>
    <w:semiHidden/>
    <w:unhideWhenUsed/>
    <w:qFormat/>
    <w:rsid w:val="007109c0"/>
    <w:pPr>
      <w:spacing w:lineRule="auto" w:line="240"/>
    </w:pPr>
    <w:rPr>
      <w:b/>
      <w:bCs/>
      <w:color w:val="4F81BD" w:themeColor="accent1"/>
      <w:sz w:val="18"/>
      <w:szCs w:val="18"/>
    </w:rPr>
  </w:style>
  <w:style w:type="paragraph" w:styleId="BalloonText">
    <w:name w:val="Balloon Text"/>
    <w:basedOn w:val="Normal"/>
    <w:link w:val="af"/>
    <w:uiPriority w:val="99"/>
    <w:semiHidden/>
    <w:unhideWhenUsed/>
    <w:qFormat/>
    <w:rsid w:val="00db42ac"/>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a52da"/>
    <w:pPr>
      <w:spacing w:lineRule="auto" w:line="240" w:beforeAutospacing="1" w:afterAutospacing="1"/>
    </w:pPr>
    <w:rPr>
      <w:rFonts w:ascii="Times New Roman" w:hAnsi="Times New Roman" w:eastAsia="Times New Roman" w:cs="Times New Roman"/>
      <w:sz w:val="24"/>
      <w:szCs w:val="24"/>
      <w:lang w:val="ru-RU"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c">
    <w:name w:val="Table Grid"/>
    <w:basedOn w:val="a1"/>
    <w:uiPriority w:val="59"/>
    <w:rsid w:val="00d11f01"/>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Relationship Id="rId15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LibreOffice/6.0.5.2$Linux_X86_64 LibreOffice_project/00m0$Build-2</Application>
  <Pages>34</Pages>
  <Words>7433</Words>
  <Characters>56198</Characters>
  <CharactersWithSpaces>63212</CharactersWithSpaces>
  <Paragraphs>934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2023-08-18T05:11:00Z</dcterms:created>
  <dc:creator/>
  <dc:description/>
  <dc:language>ru-RU</dc:language>
  <cp:lastModifiedBy/>
  <cp:lastPrinted>2023-08-18T05:15:00Z</cp:lastPrinted>
  <dcterms:modified xsi:type="dcterms:W3CDTF">2023-08-23T09:20:00Z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