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E8" w:rsidRDefault="00C409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Комитет администрации Усть-Калманского района по образованию</w:t>
      </w:r>
      <w:bookmarkStart w:id="0" w:name="_GoBack"/>
      <w:bookmarkEnd w:id="0"/>
    </w:p>
    <w:p w:rsidR="00F615E8" w:rsidRDefault="00C409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Муниципальное бюджетное общеобразовательное учреждение</w:t>
      </w:r>
    </w:p>
    <w:p w:rsidR="00F615E8" w:rsidRDefault="00C409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«Михайловская средняя общеобразовательная школа»</w:t>
      </w: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Рассмотрено                                                                            </w:t>
      </w:r>
      <w:r>
        <w:rPr>
          <w:rFonts w:eastAsia="Calibri"/>
          <w:lang w:eastAsia="en-US"/>
        </w:rPr>
        <w:t xml:space="preserve">               «Утверждаю»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заседании                                                                                          Директор МБОУ 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Методического Совета                                                                        «Михайловская СОШ»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>
        <w:rPr>
          <w:rFonts w:eastAsia="Calibri"/>
          <w:lang w:eastAsia="en-US"/>
        </w:rPr>
        <w:t>ротокол № ___                                                                                     __________________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от «    » августа 2023 г.                                                                              Казанцева Л.Г. 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</w:t>
      </w:r>
      <w:r>
        <w:rPr>
          <w:rFonts w:eastAsia="Calibri"/>
          <w:lang w:eastAsia="en-US"/>
        </w:rPr>
        <w:t xml:space="preserve">                                                                                                Приказ №______ 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от «        » августа 2023 г.</w:t>
      </w: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b/>
          <w:sz w:val="36"/>
          <w:lang w:eastAsia="en-US"/>
        </w:rPr>
      </w:pPr>
    </w:p>
    <w:p w:rsidR="00F615E8" w:rsidRDefault="00F615E8">
      <w:pPr>
        <w:jc w:val="center"/>
        <w:rPr>
          <w:rFonts w:eastAsia="Calibri"/>
          <w:b/>
          <w:sz w:val="36"/>
          <w:lang w:eastAsia="en-US"/>
        </w:rPr>
      </w:pPr>
    </w:p>
    <w:p w:rsidR="00F615E8" w:rsidRDefault="00F615E8">
      <w:pPr>
        <w:jc w:val="center"/>
        <w:rPr>
          <w:rFonts w:eastAsia="Calibri"/>
          <w:b/>
          <w:sz w:val="36"/>
          <w:lang w:eastAsia="en-US"/>
        </w:rPr>
      </w:pP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Рабочая программа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«Занимательная география»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9  класс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</w:t>
      </w:r>
      <w:r>
        <w:rPr>
          <w:rFonts w:eastAsia="Calibri"/>
          <w:lang w:eastAsia="en-US"/>
        </w:rPr>
        <w:t xml:space="preserve">              </w:t>
      </w:r>
      <w:r w:rsidR="003D7D6F">
        <w:rPr>
          <w:rFonts w:eastAsia="Calibri"/>
          <w:lang w:eastAsia="en-US"/>
        </w:rPr>
        <w:t xml:space="preserve">                             (17 часов</w:t>
      </w:r>
      <w:r>
        <w:rPr>
          <w:rFonts w:eastAsia="Calibri"/>
          <w:lang w:eastAsia="en-US"/>
        </w:rPr>
        <w:t>)</w:t>
      </w: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C40925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Составитель: </w:t>
      </w:r>
      <w:proofErr w:type="gramStart"/>
      <w:r>
        <w:rPr>
          <w:rFonts w:eastAsia="Calibri"/>
          <w:lang w:eastAsia="en-US"/>
        </w:rPr>
        <w:t>Скорых</w:t>
      </w:r>
      <w:proofErr w:type="gramEnd"/>
      <w:r>
        <w:rPr>
          <w:rFonts w:eastAsia="Calibri"/>
          <w:lang w:eastAsia="en-US"/>
        </w:rPr>
        <w:t xml:space="preserve"> Ольга Леонидовна,</w:t>
      </w:r>
    </w:p>
    <w:p w:rsidR="00F615E8" w:rsidRDefault="00C409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учитель географии</w:t>
      </w: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jc w:val="right"/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C40925" w:rsidP="00155C82">
      <w:pPr>
        <w:jc w:val="center"/>
      </w:pPr>
      <w:proofErr w:type="gramStart"/>
      <w:r>
        <w:rPr>
          <w:rFonts w:eastAsia="Calibri"/>
          <w:lang w:eastAsia="en-US"/>
        </w:rPr>
        <w:t>с</w:t>
      </w:r>
      <w:proofErr w:type="gramEnd"/>
      <w:r>
        <w:rPr>
          <w:rFonts w:eastAsia="Calibri"/>
          <w:lang w:eastAsia="en-US"/>
        </w:rPr>
        <w:t>. Михайловка</w:t>
      </w:r>
    </w:p>
    <w:p w:rsidR="00F615E8" w:rsidRDefault="00C40925" w:rsidP="00155C8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2023</w:t>
      </w:r>
      <w:r>
        <w:rPr>
          <w:rFonts w:eastAsia="Calibri"/>
          <w:lang w:eastAsia="en-US"/>
        </w:rPr>
        <w:t xml:space="preserve"> г.</w:t>
      </w:r>
    </w:p>
    <w:p w:rsidR="00F615E8" w:rsidRDefault="00C40925">
      <w:pPr>
        <w:spacing w:beforeAutospacing="1" w:afterAutospacing="1"/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t>Пояснительная записка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 xml:space="preserve">Итоги государственной аттестации позволяют сделать определенные выводы об уровне подготовки выпускников основной школы, выработать единые требования к образовательным достижениям обучающихся, сформировать эффективную систему </w:t>
      </w:r>
      <w:r>
        <w:rPr>
          <w:color w:val="000000"/>
        </w:rPr>
        <w:t>подготовки выпускников девятых классов, повысить ответственность общеобразовательных учреждений за качество подготовки обучающихся на ступени основного общего образования.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 Нужно уделить особое внимание как  подготовке теоретического и практического матери</w:t>
      </w:r>
      <w:r>
        <w:rPr>
          <w:color w:val="000000"/>
        </w:rPr>
        <w:t>ала, так и правилам оформления экзаменационных работ.  Дети начинают чувствовать тревожность  перед  экзаменами, пытаются как-то готовиться к ним, но самостоятельно повторять и систематизировать весь материал, пройденный за 4 года, не каждому девятиклассни</w:t>
      </w:r>
      <w:r>
        <w:rPr>
          <w:color w:val="000000"/>
        </w:rPr>
        <w:t>ку под силу. На занятиях этого курса есть возможность устранить пробелы ученика по тем или иным темам. Ученик более осознанно подходит  к материалу, который изучался  в 6-9 классах, т.к. у него уже более большой опыт и богаче багаж знаний. Учитель помогает</w:t>
      </w:r>
      <w:r>
        <w:rPr>
          <w:color w:val="000000"/>
        </w:rPr>
        <w:t>, выявить  слабые места ученика, оказывает помощь при систематизации материала.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  Все это поможет учащимся уверенно чувствовать себя на экзамене.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Объем программы</w:t>
      </w:r>
      <w:r w:rsidR="00155C82">
        <w:rPr>
          <w:color w:val="000000"/>
        </w:rPr>
        <w:t xml:space="preserve"> – 17 часов (0,5 </w:t>
      </w:r>
      <w:r>
        <w:rPr>
          <w:color w:val="000000"/>
        </w:rPr>
        <w:t xml:space="preserve"> час</w:t>
      </w:r>
      <w:r w:rsidR="00155C82">
        <w:rPr>
          <w:color w:val="000000"/>
        </w:rPr>
        <w:t xml:space="preserve">а </w:t>
      </w:r>
      <w:r>
        <w:rPr>
          <w:color w:val="000000"/>
        </w:rPr>
        <w:t xml:space="preserve"> в неделю).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Цель данного элективного курса:</w:t>
      </w:r>
      <w:r>
        <w:rPr>
          <w:color w:val="000000"/>
        </w:rPr>
        <w:t> подготовить учащихся к экзамену по</w:t>
      </w:r>
      <w:r>
        <w:rPr>
          <w:color w:val="000000"/>
        </w:rPr>
        <w:t xml:space="preserve"> географии за курс основной школы.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 </w:t>
      </w:r>
      <w:r>
        <w:rPr>
          <w:b/>
          <w:bCs/>
          <w:color w:val="000000"/>
        </w:rPr>
        <w:t>Задачи курса: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повторить теоретические основы курса географии;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отработать практические навыки и умения;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закрепить основные правила оформления экзаменационных работ, разные типы заданий;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повторить географическую номенклату</w:t>
      </w:r>
      <w:r>
        <w:rPr>
          <w:color w:val="000000"/>
        </w:rPr>
        <w:t>ру, основные географические термины и понятия;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анализировать  природные, экономические и социальные явления.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Требования к уровню подготовки учащихся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В результате изучения курса выпускник 9 класса должен: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знать/понимать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основные географические понятия и тер</w:t>
      </w:r>
      <w:r>
        <w:rPr>
          <w:color w:val="000000"/>
        </w:rPr>
        <w:t>мины; различия географических карт по содержанию;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географические явления и процессы в геосферах, взаимосвязи между ними, их изменение в результате деятельности человека;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lastRenderedPageBreak/>
        <w:t>различия в хозяйственном освоении разных территорий и акваторий; связь между географич</w:t>
      </w:r>
      <w:r>
        <w:rPr>
          <w:color w:val="000000"/>
        </w:rPr>
        <w:t>еским положением, природными условиями, ресурсами и хозяйством отдельных регионов и стран;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специфику географического положения и административно-территориального устройства Российской Федерации; особенности ее населения, основных отраслей хозяйства, природ</w:t>
      </w:r>
      <w:r>
        <w:rPr>
          <w:color w:val="000000"/>
        </w:rPr>
        <w:t>но-хозяйственных зон и районов;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природные и антропогенные причины возникновения геоэкологических проблем на локальном, региональном и глобальном уровнях.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учащиеся должны уметь: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 выявлять причинно-следственные связи;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 xml:space="preserve"> выделять и описывать существенные </w:t>
      </w:r>
      <w:r>
        <w:rPr>
          <w:color w:val="000000"/>
        </w:rPr>
        <w:t>признаки географических объектов и явлений;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составлять комплексную географическую характеристику разных территорий;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решать практические задачи разной степени сложности;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сравнивать различные явления, территории и делать выводы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развивать картографическую гра</w:t>
      </w:r>
      <w:r>
        <w:rPr>
          <w:color w:val="000000"/>
        </w:rPr>
        <w:t>мотность школьников.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Называть (показывать):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основные отрасли хозяйства, отраслевые комплексы, крупнейшие промышленные центры;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основные транспортные магистрали и крупные транспортные узлы;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географические районы, их территориальный состав;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 xml:space="preserve">отрасли </w:t>
      </w:r>
      <w:r>
        <w:rPr>
          <w:color w:val="000000"/>
        </w:rPr>
        <w:t>промышленности.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Содержание программы</w:t>
      </w:r>
    </w:p>
    <w:p w:rsidR="00F615E8" w:rsidRDefault="00C40925">
      <w:pPr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Введение.</w:t>
      </w:r>
      <w:r>
        <w:rPr>
          <w:color w:val="000000"/>
        </w:rPr>
        <w:t> </w:t>
      </w:r>
      <w:r>
        <w:rPr>
          <w:color w:val="000000"/>
        </w:rPr>
        <w:br/>
      </w:r>
      <w:r>
        <w:rPr>
          <w:color w:val="000000"/>
        </w:rPr>
        <w:br/>
        <w:t>Особенности процедуры проведения государственной итоговой аттестации выпускников 9 классов в новой форме по географии. Нормативно-правовые и другими документами, определяющие порядок проведения государственн</w:t>
      </w:r>
      <w:r>
        <w:rPr>
          <w:color w:val="000000"/>
        </w:rPr>
        <w:t>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</w:t>
      </w:r>
      <w:r>
        <w:rPr>
          <w:color w:val="000000"/>
        </w:rPr>
        <w:t>ти экзаменационной работы по географии, структура КИМов, демонстрационные версии контрольных измерительных материалов (КИМ).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Источники географической информации</w:t>
      </w:r>
      <w:r>
        <w:rPr>
          <w:color w:val="000000"/>
        </w:rPr>
        <w:br/>
      </w:r>
      <w:r>
        <w:rPr>
          <w:color w:val="000000"/>
        </w:rPr>
        <w:br/>
        <w:t xml:space="preserve">Масштаб. Навыки практической работы по использованию масштаба, указанного в различной форме. </w:t>
      </w:r>
      <w:r>
        <w:rPr>
          <w:color w:val="000000"/>
        </w:rPr>
        <w:t xml:space="preserve">Перевод масштаба из именованной формы в </w:t>
      </w:r>
      <w:proofErr w:type="gramStart"/>
      <w:r>
        <w:rPr>
          <w:color w:val="000000"/>
        </w:rPr>
        <w:t>численную</w:t>
      </w:r>
      <w:proofErr w:type="gramEnd"/>
      <w:r>
        <w:rPr>
          <w:color w:val="000000"/>
        </w:rPr>
        <w:t xml:space="preserve"> и из численной </w:t>
      </w:r>
      <w:r>
        <w:rPr>
          <w:color w:val="000000"/>
        </w:rPr>
        <w:lastRenderedPageBreak/>
        <w:t>в именованную. Решение задач на определение длины отрезка на карте по указанному масштабу и расстоянию; решение задач на определение расстояния по длине отрезка на карте и указанному масштабу</w:t>
      </w:r>
      <w:r>
        <w:rPr>
          <w:color w:val="000000"/>
        </w:rPr>
        <w:t>.</w:t>
      </w:r>
      <w:r>
        <w:rPr>
          <w:color w:val="000000"/>
        </w:rPr>
        <w:br/>
      </w:r>
      <w:r>
        <w:rPr>
          <w:color w:val="000000"/>
        </w:rPr>
        <w:br/>
        <w:t>Определение направлений на глобусе, плане и карте. Градусная сетка на глобусе и картах, выполненных в различных картографических проекциях.</w:t>
      </w:r>
      <w:r>
        <w:rPr>
          <w:color w:val="000000"/>
        </w:rPr>
        <w:br/>
        <w:t>Особенности определения направлений по картам, выполненным в полярной азимутальной проекции. Определение по карте</w:t>
      </w:r>
      <w:r>
        <w:rPr>
          <w:color w:val="000000"/>
        </w:rPr>
        <w:t xml:space="preserve"> географических координат указанной точки. Решение задач на определение относительного местоположения точек с указанными географическими координатами.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Природа Земли и человек</w:t>
      </w:r>
      <w:r>
        <w:rPr>
          <w:color w:val="000000"/>
        </w:rPr>
        <w:br/>
      </w:r>
      <w:r>
        <w:rPr>
          <w:color w:val="000000"/>
        </w:rPr>
        <w:br/>
        <w:t>Земля как планета. Форма, размеры, движение Земли. </w:t>
      </w:r>
      <w:r>
        <w:rPr>
          <w:color w:val="000000"/>
        </w:rPr>
        <w:br/>
      </w:r>
      <w:r>
        <w:rPr>
          <w:color w:val="000000"/>
        </w:rPr>
        <w:br/>
        <w:t>Земная кора и литосфера. С</w:t>
      </w:r>
      <w:r>
        <w:rPr>
          <w:color w:val="000000"/>
        </w:rPr>
        <w:t>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 </w:t>
      </w:r>
      <w:r>
        <w:rPr>
          <w:color w:val="000000"/>
        </w:rPr>
        <w:br/>
      </w:r>
      <w:r>
        <w:rPr>
          <w:color w:val="000000"/>
        </w:rPr>
        <w:br/>
        <w:t>Гидросфера, ее состав и строение. Миро</w:t>
      </w:r>
      <w:r>
        <w:rPr>
          <w:color w:val="000000"/>
        </w:rPr>
        <w:t>вой океан и его части, взаимодействие с атмосферой и сушей. Поверхностные и подземные воды суши. Ледники и многолетняя мерзлота. Водные ресурсы Земли. </w:t>
      </w:r>
      <w:r>
        <w:rPr>
          <w:color w:val="000000"/>
        </w:rPr>
        <w:br/>
      </w:r>
      <w:r>
        <w:rPr>
          <w:color w:val="000000"/>
        </w:rPr>
        <w:br/>
        <w:t>Атмосфера. Состав, строение, циркуляция. Распределение тепла  и  влаги  на   Земле.  Погода  и  климат.</w:t>
      </w:r>
      <w:r>
        <w:rPr>
          <w:color w:val="000000"/>
        </w:rPr>
        <w:t>  Изучение элементов погоды. </w:t>
      </w:r>
      <w:r>
        <w:rPr>
          <w:color w:val="000000"/>
        </w:rPr>
        <w:br/>
      </w:r>
      <w:r>
        <w:rPr>
          <w:color w:val="000000"/>
        </w:rPr>
        <w:br/>
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типов. </w:t>
      </w:r>
      <w:r>
        <w:rPr>
          <w:color w:val="000000"/>
        </w:rPr>
        <w:br/>
      </w:r>
      <w:r>
        <w:rPr>
          <w:color w:val="000000"/>
        </w:rPr>
        <w:br/>
        <w:t>Географическа</w:t>
      </w:r>
      <w:r>
        <w:rPr>
          <w:color w:val="000000"/>
        </w:rPr>
        <w:t>я оболочка Земли. Широтная зональность и высотная поясность, цикличность и ритмичность процессов. Территориальные     комплексы:     природные,     природно-хозяйственные. 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Материки, океаны, народы и страны</w:t>
      </w:r>
      <w:r>
        <w:rPr>
          <w:color w:val="000000"/>
        </w:rPr>
        <w:br/>
      </w:r>
      <w:r>
        <w:rPr>
          <w:color w:val="000000"/>
        </w:rPr>
        <w:br/>
        <w:t>Материки и страны. Основные черты природы Африк</w:t>
      </w:r>
      <w:r>
        <w:rPr>
          <w:color w:val="000000"/>
        </w:rPr>
        <w:t>и. Австралии. Северной и Южной Америки. Антарктиды. Евразии. Население материков. Природные ресурсы и их использование. Изменение природы под влиянием хозяйственной деятельности человека. </w:t>
      </w:r>
      <w:r>
        <w:rPr>
          <w:color w:val="000000"/>
        </w:rPr>
        <w:br/>
        <w:t>Многообразие стран, их основные типы. 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География России</w:t>
      </w:r>
      <w:r>
        <w:rPr>
          <w:color w:val="000000"/>
        </w:rPr>
        <w:t> </w:t>
      </w:r>
      <w:r>
        <w:rPr>
          <w:color w:val="000000"/>
        </w:rPr>
        <w:br/>
      </w:r>
      <w:r>
        <w:rPr>
          <w:color w:val="000000"/>
        </w:rPr>
        <w:br/>
        <w:t>Природа России</w:t>
      </w:r>
      <w:r>
        <w:rPr>
          <w:color w:val="000000"/>
        </w:rPr>
        <w:br/>
      </w:r>
      <w:r>
        <w:rPr>
          <w:color w:val="000000"/>
        </w:rPr>
        <w:br/>
        <w:t>Рельеф России: основные формы, их связь со стро</w:t>
      </w:r>
      <w:r>
        <w:rPr>
          <w:color w:val="000000"/>
        </w:rPr>
        <w:softHyphen/>
        <w:t>ением литосферы. Гор</w:t>
      </w:r>
      <w:r>
        <w:rPr>
          <w:color w:val="000000"/>
        </w:rPr>
        <w:t>ы и равнины. Влияние внутрен</w:t>
      </w:r>
      <w:r>
        <w:rPr>
          <w:color w:val="000000"/>
        </w:rPr>
        <w:softHyphen/>
        <w:t xml:space="preserve">них и внешних процессов на формирование рельефа, Движение земной коры. Области современного горообразования, землетрясений и вулканизма. Современные рельефообразующие процессы и опасные природные явления. Древнее и </w:t>
      </w:r>
      <w:proofErr w:type="gramStart"/>
      <w:r>
        <w:rPr>
          <w:color w:val="000000"/>
        </w:rPr>
        <w:t>современное</w:t>
      </w:r>
      <w:proofErr w:type="gramEnd"/>
      <w:r>
        <w:rPr>
          <w:color w:val="000000"/>
        </w:rPr>
        <w:t xml:space="preserve"> </w:t>
      </w:r>
      <w:r>
        <w:rPr>
          <w:color w:val="000000"/>
        </w:rPr>
        <w:t xml:space="preserve">оледенения, Стихийные природные явления в литосфере. Влияние литосферы и рельефа на другие компоненты природы. Человек и литосфера. Закономерности размещения месторождений полезных ископаемых. Минеральные </w:t>
      </w:r>
      <w:r>
        <w:rPr>
          <w:color w:val="000000"/>
        </w:rPr>
        <w:lastRenderedPageBreak/>
        <w:t>ресурсы страны и проблемы их рационального использо</w:t>
      </w:r>
      <w:r>
        <w:rPr>
          <w:color w:val="000000"/>
        </w:rPr>
        <w:t>вания. Изменение рельефа человеком. Влияние литосферы на жизнь и хозяйственную деятельность человека.</w:t>
      </w:r>
      <w:r>
        <w:rPr>
          <w:color w:val="000000"/>
        </w:rPr>
        <w:br/>
      </w:r>
      <w:r>
        <w:rPr>
          <w:color w:val="000000"/>
        </w:rPr>
        <w:br/>
        <w:t>Факторы, определяющие климат России: влияние географической широты, подстилающей поверх</w:t>
      </w:r>
      <w:r>
        <w:rPr>
          <w:color w:val="000000"/>
        </w:rPr>
        <w:softHyphen/>
        <w:t>ности, циркуляции воздушных масс. Циклоны и антициклоны. Закономе</w:t>
      </w:r>
      <w:r>
        <w:rPr>
          <w:color w:val="000000"/>
        </w:rPr>
        <w:t>рности распределения тепла и влаги на территории страны (средние температуры января и июля, осадки, испарение, испаря</w:t>
      </w:r>
      <w:r>
        <w:rPr>
          <w:color w:val="000000"/>
        </w:rPr>
        <w:softHyphen/>
        <w:t>емость, коэффициент увлажнения). Сезонность кли</w:t>
      </w:r>
      <w:r>
        <w:rPr>
          <w:color w:val="000000"/>
        </w:rPr>
        <w:softHyphen/>
        <w:t>мата.</w:t>
      </w:r>
      <w:r>
        <w:rPr>
          <w:color w:val="000000"/>
        </w:rPr>
        <w:br/>
      </w:r>
      <w:r>
        <w:rPr>
          <w:color w:val="000000"/>
        </w:rPr>
        <w:br/>
        <w:t>Типы климатов России. Комфортность (дискомфортность) климатических условий. Изменен</w:t>
      </w:r>
      <w:r>
        <w:rPr>
          <w:color w:val="000000"/>
        </w:rPr>
        <w:t>ие климата под влиянием естественных факторов.</w:t>
      </w:r>
      <w:r>
        <w:rPr>
          <w:color w:val="000000"/>
        </w:rPr>
        <w:br/>
      </w:r>
      <w:r>
        <w:rPr>
          <w:color w:val="000000"/>
        </w:rPr>
        <w:br/>
        <w:t>Климат и человек. Влияние климата на быт человека, его жилище, одежду, способы передвижения, здоровье. Опасные и неблагоприятные климатические явления. Методы изучения и прогнозирования климатических явлений.</w:t>
      </w:r>
      <w:r>
        <w:rPr>
          <w:color w:val="000000"/>
        </w:rPr>
        <w:t> 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color w:val="000000"/>
        </w:rPr>
        <w:t>Население России</w:t>
      </w:r>
      <w:r>
        <w:rPr>
          <w:color w:val="000000"/>
        </w:rPr>
        <w:t> </w:t>
      </w:r>
      <w:r>
        <w:rPr>
          <w:color w:val="000000"/>
        </w:rPr>
        <w:br/>
      </w:r>
      <w:r>
        <w:rPr>
          <w:color w:val="000000"/>
        </w:rPr>
        <w:br/>
        <w:t>Численность населения России в сравнении с дру</w:t>
      </w:r>
      <w:r>
        <w:rPr>
          <w:color w:val="000000"/>
        </w:rPr>
        <w:softHyphen/>
        <w:t>гими государствами. Ее резкое сокращение на рубеже XX и XXI вв. Причины демографического кризиса. Особенности воспроизводства российского населения. Региональные различия естественного пр</w:t>
      </w:r>
      <w:r>
        <w:rPr>
          <w:color w:val="000000"/>
        </w:rPr>
        <w:t>ироста. Роль внешних миграций в динамике населения страны. Прогнозы изменения численности населения России.</w:t>
      </w:r>
      <w:r>
        <w:rPr>
          <w:color w:val="000000"/>
        </w:rPr>
        <w:br/>
      </w:r>
      <w:r>
        <w:rPr>
          <w:color w:val="000000"/>
        </w:rPr>
        <w:br/>
        <w:t>Своеобразие половозрастной пирамиды в России и определяющие его факторы. Сокращение средней продолжительности жизни россиян.</w:t>
      </w:r>
      <w:r>
        <w:rPr>
          <w:color w:val="000000"/>
        </w:rPr>
        <w:br/>
      </w:r>
      <w:r>
        <w:rPr>
          <w:color w:val="000000"/>
        </w:rPr>
        <w:br/>
        <w:t>Россия — многонациона</w:t>
      </w:r>
      <w:r>
        <w:rPr>
          <w:color w:val="000000"/>
        </w:rPr>
        <w:t>льное государство. Многонациональность как специфический фактор форми</w:t>
      </w:r>
      <w:r>
        <w:rPr>
          <w:color w:val="000000"/>
        </w:rPr>
        <w:softHyphen/>
        <w:t>рования и развития России. Межнациональные про</w:t>
      </w:r>
      <w:r>
        <w:rPr>
          <w:color w:val="000000"/>
        </w:rPr>
        <w:softHyphen/>
        <w:t>блемы. Языковой состав населения. Языковые семьи и группы. Многоконфессиональность. География ре</w:t>
      </w:r>
      <w:r>
        <w:rPr>
          <w:color w:val="000000"/>
        </w:rPr>
        <w:softHyphen/>
        <w:t>лигий.</w:t>
      </w:r>
      <w:r>
        <w:rPr>
          <w:color w:val="000000"/>
        </w:rPr>
        <w:br/>
      </w:r>
      <w:r>
        <w:rPr>
          <w:color w:val="000000"/>
        </w:rPr>
        <w:br/>
        <w:t>Особенности ур</w:t>
      </w:r>
      <w:r>
        <w:rPr>
          <w:color w:val="000000"/>
        </w:rPr>
        <w:softHyphen/>
        <w:t>банизации в России.</w:t>
      </w:r>
      <w:r>
        <w:rPr>
          <w:color w:val="000000"/>
        </w:rPr>
        <w:t xml:space="preserve"> Концентрация населения в круп</w:t>
      </w:r>
      <w:r>
        <w:rPr>
          <w:color w:val="000000"/>
        </w:rPr>
        <w:softHyphen/>
        <w:t>нейших городах и обострение в них социально-эконо</w:t>
      </w:r>
      <w:r>
        <w:rPr>
          <w:color w:val="000000"/>
        </w:rPr>
        <w:softHyphen/>
        <w:t>мических и экологических проблем. Городские агло</w:t>
      </w:r>
      <w:r>
        <w:rPr>
          <w:color w:val="000000"/>
        </w:rPr>
        <w:softHyphen/>
        <w:t>мерации. Малые города и проблемы их возрождения. Сельская местность. Географические особенности рас</w:t>
      </w:r>
      <w:r>
        <w:rPr>
          <w:color w:val="000000"/>
        </w:rPr>
        <w:softHyphen/>
        <w:t>селения сельского населени</w:t>
      </w:r>
      <w:r>
        <w:rPr>
          <w:color w:val="000000"/>
        </w:rPr>
        <w:t>я. Современные социаль</w:t>
      </w:r>
      <w:r>
        <w:rPr>
          <w:color w:val="000000"/>
        </w:rPr>
        <w:softHyphen/>
        <w:t>ные проблемы села.</w:t>
      </w:r>
      <w:r>
        <w:rPr>
          <w:color w:val="000000"/>
        </w:rPr>
        <w:br/>
      </w:r>
      <w:r>
        <w:rPr>
          <w:color w:val="000000"/>
        </w:rPr>
        <w:br/>
        <w:t>Географические особенности размещения населе</w:t>
      </w:r>
      <w:r>
        <w:rPr>
          <w:color w:val="000000"/>
        </w:rPr>
        <w:softHyphen/>
        <w:t>ния: их обусловленность природными, исторически</w:t>
      </w:r>
      <w:r>
        <w:rPr>
          <w:color w:val="000000"/>
        </w:rPr>
        <w:softHyphen/>
        <w:t>ми и социально-экономическими факторами. Зоны расселения.</w:t>
      </w:r>
      <w:r>
        <w:rPr>
          <w:color w:val="000000"/>
        </w:rPr>
        <w:br/>
      </w:r>
      <w:r>
        <w:rPr>
          <w:color w:val="000000"/>
        </w:rPr>
        <w:br/>
        <w:t>Внешние и внут</w:t>
      </w:r>
      <w:r>
        <w:rPr>
          <w:color w:val="000000"/>
        </w:rPr>
        <w:softHyphen/>
        <w:t>ренние миграции: причины, порождающие их. Ос</w:t>
      </w:r>
      <w:r>
        <w:rPr>
          <w:color w:val="000000"/>
        </w:rPr>
        <w:softHyphen/>
        <w:t>н</w:t>
      </w:r>
      <w:r>
        <w:rPr>
          <w:color w:val="000000"/>
        </w:rPr>
        <w:t>овные направления миграционных потоков на раз</w:t>
      </w:r>
      <w:r>
        <w:rPr>
          <w:color w:val="000000"/>
        </w:rPr>
        <w:softHyphen/>
        <w:t>ных этапах развития страны.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color w:val="000000"/>
        </w:rPr>
        <w:t>Хозяйство России</w:t>
      </w:r>
      <w:r>
        <w:rPr>
          <w:b/>
          <w:color w:val="000000"/>
        </w:rPr>
        <w:br/>
      </w:r>
      <w:r>
        <w:rPr>
          <w:color w:val="000000"/>
        </w:rPr>
        <w:br/>
        <w:t>Топливно-энергетический комплекс (ТЭК), его состав, место и значе</w:t>
      </w:r>
      <w:r>
        <w:rPr>
          <w:color w:val="000000"/>
        </w:rPr>
        <w:softHyphen/>
        <w:t>ние в хозяйстве, связь с другими комплексами.</w:t>
      </w:r>
      <w:r>
        <w:rPr>
          <w:color w:val="000000"/>
        </w:rPr>
        <w:br/>
      </w:r>
      <w:r>
        <w:rPr>
          <w:color w:val="000000"/>
        </w:rPr>
        <w:br/>
        <w:t>Нефтяная промышленность. Роль нефти в современ</w:t>
      </w:r>
      <w:r>
        <w:rPr>
          <w:color w:val="000000"/>
        </w:rPr>
        <w:softHyphen/>
        <w:t>ном</w:t>
      </w:r>
      <w:r>
        <w:rPr>
          <w:color w:val="000000"/>
        </w:rPr>
        <w:t xml:space="preserve"> хозяйстве. Место России в мире по запасам и добыче нефти. Ос</w:t>
      </w:r>
      <w:r>
        <w:rPr>
          <w:color w:val="000000"/>
        </w:rPr>
        <w:softHyphen/>
        <w:t>новные современные и перспективные районы добычи, крупнейшие месторождения, проблемы их освоения. География основных нефте</w:t>
      </w:r>
      <w:r>
        <w:rPr>
          <w:color w:val="000000"/>
        </w:rPr>
        <w:softHyphen/>
        <w:t xml:space="preserve">проводов и переработки нефти. </w:t>
      </w:r>
      <w:proofErr w:type="gramStart"/>
      <w:r>
        <w:rPr>
          <w:color w:val="000000"/>
        </w:rPr>
        <w:t>Современные проблемы нефтяной промышленно</w:t>
      </w:r>
      <w:r>
        <w:rPr>
          <w:color w:val="000000"/>
        </w:rPr>
        <w:t>сти.</w:t>
      </w:r>
      <w:proofErr w:type="gramEnd"/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lastRenderedPageBreak/>
        <w:t>Газовая промышленность. Возрастающая роль газа в топливно-энергетическом балансе страны. Место России в мире по запасам и добыче газа. Основные современные и перспективные районы добычи, крупнейшие месторождения, проблемы их освоения. Единая газопров</w:t>
      </w:r>
      <w:r>
        <w:rPr>
          <w:color w:val="000000"/>
        </w:rPr>
        <w:t xml:space="preserve">одная система страны. </w:t>
      </w:r>
      <w:proofErr w:type="gramStart"/>
      <w:r>
        <w:rPr>
          <w:color w:val="000000"/>
        </w:rPr>
        <w:t>Современные проблемы газо</w:t>
      </w:r>
      <w:r>
        <w:rPr>
          <w:color w:val="000000"/>
        </w:rPr>
        <w:softHyphen/>
        <w:t>вой промышленности</w:t>
      </w:r>
      <w:r>
        <w:rPr>
          <w:color w:val="000000"/>
        </w:rPr>
        <w:br/>
      </w:r>
      <w:r>
        <w:rPr>
          <w:color w:val="000000"/>
        </w:rPr>
        <w:br/>
        <w:t>Угольная промышленность.</w:t>
      </w:r>
      <w:proofErr w:type="gramEnd"/>
      <w:r>
        <w:rPr>
          <w:color w:val="000000"/>
        </w:rPr>
        <w:t xml:space="preserve"> Виды угля и способы их добычи. Главные угольные бассейны, их хозяйственная оценка, Соци</w:t>
      </w:r>
      <w:r>
        <w:rPr>
          <w:color w:val="000000"/>
        </w:rPr>
        <w:softHyphen/>
        <w:t>альные и экологические проблемы угледобывающих регионов.</w:t>
      </w:r>
      <w:r>
        <w:rPr>
          <w:color w:val="000000"/>
        </w:rPr>
        <w:br/>
      </w:r>
      <w:r>
        <w:rPr>
          <w:color w:val="000000"/>
        </w:rPr>
        <w:br/>
        <w:t>Электроэнергетика</w:t>
      </w:r>
      <w:r>
        <w:rPr>
          <w:color w:val="000000"/>
        </w:rPr>
        <w:t>. Типы электростанций, их достоинст</w:t>
      </w:r>
      <w:r>
        <w:rPr>
          <w:color w:val="000000"/>
        </w:rPr>
        <w:softHyphen/>
        <w:t>ва и недостатки, факторы размещения. Доля различных типов стан</w:t>
      </w:r>
      <w:r>
        <w:rPr>
          <w:color w:val="000000"/>
        </w:rPr>
        <w:softHyphen/>
        <w:t>ций в производстве электроэнергии. Крупнейшие электростанции. Формирование энергосистем. </w:t>
      </w:r>
      <w:r>
        <w:rPr>
          <w:color w:val="000000"/>
        </w:rPr>
        <w:br/>
      </w:r>
      <w:r>
        <w:rPr>
          <w:color w:val="000000"/>
        </w:rPr>
        <w:br/>
        <w:t>Металлургия, ее состав и структура, место в хозяйстве, связь с дру</w:t>
      </w:r>
      <w:r>
        <w:rPr>
          <w:color w:val="000000"/>
        </w:rPr>
        <w:softHyphen/>
        <w:t>гими отраслями. Современные проблемы российской металлургии и их географические следствия. Место России в мире по запасам металлических руд и производству продукции металлургии.</w:t>
      </w:r>
      <w:r>
        <w:rPr>
          <w:color w:val="000000"/>
        </w:rPr>
        <w:br/>
      </w:r>
      <w:r>
        <w:rPr>
          <w:color w:val="000000"/>
        </w:rPr>
        <w:br/>
        <w:t>Черная и цветная металлургия. Традиционные и новые технологии производства м</w:t>
      </w:r>
      <w:r>
        <w:rPr>
          <w:color w:val="000000"/>
        </w:rPr>
        <w:t>еталлов. Типы металлургических предприятий и факторы размещения. Особенности географии металлургии черных, легких и тя</w:t>
      </w:r>
      <w:r>
        <w:rPr>
          <w:color w:val="000000"/>
        </w:rPr>
        <w:softHyphen/>
        <w:t>желых цветных металлов. Металлургические базы, крупнейшие металлургические центры. Экспорт металлов и его роль в экономике страны.</w:t>
      </w:r>
      <w:r>
        <w:rPr>
          <w:color w:val="000000"/>
        </w:rPr>
        <w:br/>
      </w:r>
      <w:r>
        <w:rPr>
          <w:color w:val="000000"/>
        </w:rPr>
        <w:br/>
        <w:t>Химич</w:t>
      </w:r>
      <w:r>
        <w:rPr>
          <w:color w:val="000000"/>
        </w:rPr>
        <w:t>еская промышленность. Состав и значение в хозяйстве, связь с другими отраслями. Роль химизации хозяйства. Главные факторы размещения предприятий химической промышленности. Группиров</w:t>
      </w:r>
      <w:r>
        <w:rPr>
          <w:color w:val="000000"/>
        </w:rPr>
        <w:softHyphen/>
        <w:t>ка отраслей химической промышленности, особенности их геогра</w:t>
      </w:r>
      <w:r>
        <w:rPr>
          <w:color w:val="000000"/>
        </w:rPr>
        <w:softHyphen/>
        <w:t>фии. Основные</w:t>
      </w:r>
      <w:r>
        <w:rPr>
          <w:color w:val="000000"/>
        </w:rPr>
        <w:t xml:space="preserve"> химические базы, крупнейшие химические комплек</w:t>
      </w:r>
      <w:r>
        <w:rPr>
          <w:color w:val="000000"/>
        </w:rPr>
        <w:softHyphen/>
        <w:t>сы. Проблемы развития отрасли. Химическая промышленность и охрана окружающей среды.</w:t>
      </w:r>
      <w:r>
        <w:rPr>
          <w:color w:val="000000"/>
        </w:rPr>
        <w:br/>
      </w:r>
      <w:r>
        <w:rPr>
          <w:color w:val="000000"/>
        </w:rPr>
        <w:br/>
        <w:t>Лесная промышленность. Состав и значение в хозяйстве, связь с другими отраслями. Место России в мире по производству продук</w:t>
      </w:r>
      <w:r>
        <w:rPr>
          <w:color w:val="000000"/>
        </w:rPr>
        <w:t>ции лесной промышленности. Группировка отраслей лесной промышленности, особенности их географии. Основные лесные базы, крупнейшие лесоперерабатывающие комплексы. Лесная промышленность и охрана окружающей среды. Производство строительных материалов, констру</w:t>
      </w:r>
      <w:r>
        <w:rPr>
          <w:color w:val="000000"/>
        </w:rPr>
        <w:t>кций и деталей.</w:t>
      </w:r>
      <w:r>
        <w:rPr>
          <w:color w:val="000000"/>
        </w:rPr>
        <w:br/>
      </w:r>
      <w:r>
        <w:rPr>
          <w:color w:val="000000"/>
        </w:rPr>
        <w:br/>
        <w:t>Машиностроение, его значение и отраслевой состав, связь с други</w:t>
      </w:r>
      <w:r>
        <w:rPr>
          <w:color w:val="000000"/>
        </w:rPr>
        <w:softHyphen/>
        <w:t>ми отраслями. Факторы размещения машиностроительных предприя</w:t>
      </w:r>
      <w:r>
        <w:rPr>
          <w:color w:val="000000"/>
        </w:rPr>
        <w:softHyphen/>
        <w:t>тий. География наук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>, трудо- и металлоемких отраслей. Главные районы и центры. Особенности географии военно-промы</w:t>
      </w:r>
      <w:r>
        <w:rPr>
          <w:color w:val="000000"/>
        </w:rPr>
        <w:t>шленного комплекса и его конверсии.</w:t>
      </w:r>
      <w:r>
        <w:rPr>
          <w:color w:val="000000"/>
        </w:rPr>
        <w:br/>
      </w:r>
      <w:r>
        <w:rPr>
          <w:color w:val="000000"/>
        </w:rPr>
        <w:br/>
        <w:t>Сельское хозяйство. Отличия сельского хозяйст</w:t>
      </w:r>
      <w:r>
        <w:rPr>
          <w:color w:val="000000"/>
        </w:rPr>
        <w:softHyphen/>
        <w:t>ва от других хозяйственных отраслей. Понятие об агропромышленном комплексе (АПК). Основные проблемы развития российского АПК.</w:t>
      </w:r>
      <w:r>
        <w:rPr>
          <w:color w:val="000000"/>
        </w:rPr>
        <w:br/>
      </w:r>
      <w:r>
        <w:rPr>
          <w:color w:val="000000"/>
        </w:rPr>
        <w:br/>
        <w:t xml:space="preserve">Земледелие. Ведущая роль зернового хозяйства. </w:t>
      </w:r>
      <w:r>
        <w:rPr>
          <w:color w:val="000000"/>
        </w:rPr>
        <w:t>География выращивания важнейших зерновых и технических культур, картофеля. Садоводство и виноградарство.</w:t>
      </w:r>
      <w:r>
        <w:rPr>
          <w:color w:val="000000"/>
        </w:rPr>
        <w:br/>
      </w:r>
      <w:r>
        <w:rPr>
          <w:color w:val="000000"/>
        </w:rPr>
        <w:br/>
        <w:t>Животноводство. Ведущая роль скотоводства. География основных отраслей животноводства.</w:t>
      </w:r>
      <w:r>
        <w:rPr>
          <w:color w:val="000000"/>
        </w:rPr>
        <w:br/>
      </w:r>
      <w:r>
        <w:rPr>
          <w:color w:val="000000"/>
        </w:rPr>
        <w:br/>
        <w:t>Лесное хозяйство. Роль леса в жизни людей. Российские леса — в</w:t>
      </w:r>
      <w:r>
        <w:rPr>
          <w:color w:val="000000"/>
        </w:rPr>
        <w:t xml:space="preserve">ажная часть ее национального богатства. Роль леса в российской экономике. География лесов </w:t>
      </w:r>
      <w:r>
        <w:rPr>
          <w:color w:val="000000"/>
        </w:rPr>
        <w:lastRenderedPageBreak/>
        <w:t>эксплуатационного назначения.</w:t>
      </w:r>
      <w:r>
        <w:rPr>
          <w:color w:val="000000"/>
        </w:rPr>
        <w:br/>
      </w:r>
      <w:r>
        <w:rPr>
          <w:color w:val="000000"/>
        </w:rPr>
        <w:br/>
        <w:t>Пищевая промышленность, ее значение и отраслевой состав, связь с другими отраслями. Группировка отраслей по характеру используемого сыр</w:t>
      </w:r>
      <w:r>
        <w:rPr>
          <w:color w:val="000000"/>
        </w:rPr>
        <w:t>ья, география важнейших отраслей.</w:t>
      </w:r>
      <w:r>
        <w:rPr>
          <w:color w:val="000000"/>
        </w:rPr>
        <w:br/>
      </w:r>
      <w:r>
        <w:rPr>
          <w:color w:val="000000"/>
        </w:rPr>
        <w:br/>
        <w:t>Легкая промышленность, ее значение и отраслевой состав, связь с другими отраслями. География текстильной промышленности. Про</w:t>
      </w:r>
      <w:r>
        <w:rPr>
          <w:color w:val="000000"/>
        </w:rPr>
        <w:softHyphen/>
        <w:t>блемы развития легкой промышленности.</w:t>
      </w:r>
      <w:r>
        <w:rPr>
          <w:color w:val="000000"/>
        </w:rPr>
        <w:br/>
      </w:r>
      <w:r>
        <w:rPr>
          <w:color w:val="000000"/>
        </w:rPr>
        <w:br/>
        <w:t>Классификация услуг. Роль третичного сектора в хозяйстве,</w:t>
      </w:r>
      <w:r>
        <w:rPr>
          <w:color w:val="000000"/>
        </w:rPr>
        <w:t xml:space="preserve"> про</w:t>
      </w:r>
      <w:r>
        <w:rPr>
          <w:color w:val="000000"/>
        </w:rPr>
        <w:softHyphen/>
        <w:t>блемы его развития в России. Отрасли третичного сектора и окружаю</w:t>
      </w:r>
      <w:r>
        <w:rPr>
          <w:color w:val="000000"/>
        </w:rPr>
        <w:softHyphen/>
        <w:t>щая среда.</w:t>
      </w:r>
      <w:r>
        <w:rPr>
          <w:color w:val="000000"/>
        </w:rPr>
        <w:br/>
      </w:r>
      <w:r>
        <w:rPr>
          <w:color w:val="000000"/>
        </w:rPr>
        <w:br/>
        <w:t>Коммуникационная система. Роль коммуникаций в размещении населения и хозяйства. Исторически сложившееся несовершенство транспортной сети в России. Сухопутный, водный и возду</w:t>
      </w:r>
      <w:r>
        <w:rPr>
          <w:color w:val="000000"/>
        </w:rPr>
        <w:t>шный транспорт. Преимущества и недостатки отдельных видов транспорта. Важнейшие транспортные пути, крупнейшие транспортные узлы. Связь. Социальная инфраструктура; ее состав и роль в современном обществе. Важнейшие проблемы развития в условиях перехода к ры</w:t>
      </w:r>
      <w:r>
        <w:rPr>
          <w:color w:val="000000"/>
        </w:rPr>
        <w:t>н</w:t>
      </w:r>
      <w:r>
        <w:rPr>
          <w:color w:val="000000"/>
        </w:rPr>
        <w:softHyphen/>
        <w:t>ку. Перспективы развития комплекса.</w:t>
      </w:r>
      <w:r>
        <w:rPr>
          <w:color w:val="000000"/>
        </w:rPr>
        <w:br/>
      </w:r>
      <w:r>
        <w:rPr>
          <w:color w:val="000000"/>
        </w:rPr>
        <w:br/>
        <w:t>Наука, ее значение, состав, роль в жизни современного общества. География российской науки. Технополисы.</w:t>
      </w:r>
      <w:r>
        <w:rPr>
          <w:color w:val="000000"/>
        </w:rPr>
        <w:br/>
      </w:r>
      <w:r>
        <w:rPr>
          <w:color w:val="000000"/>
        </w:rPr>
        <w:br/>
        <w:t>Жилищное и рекреационное хозяйство. Жилье — одна из главных по</w:t>
      </w:r>
      <w:r>
        <w:rPr>
          <w:color w:val="000000"/>
        </w:rPr>
        <w:softHyphen/>
        <w:t>требностей человека. Низкий уровень обеспеченнос</w:t>
      </w:r>
      <w:r>
        <w:rPr>
          <w:color w:val="000000"/>
        </w:rPr>
        <w:t>ти жильем и низ</w:t>
      </w:r>
      <w:r>
        <w:rPr>
          <w:color w:val="000000"/>
        </w:rPr>
        <w:softHyphen/>
        <w:t>кие показатели его благоустроенности в России. Географические раз</w:t>
      </w:r>
      <w:r>
        <w:rPr>
          <w:color w:val="000000"/>
        </w:rPr>
        <w:softHyphen/>
        <w:t>личия в обеспеченности россиян жильем. География рекреационного хозяйства в России.</w:t>
      </w:r>
      <w:r>
        <w:rPr>
          <w:color w:val="000000"/>
        </w:rPr>
        <w:br/>
      </w:r>
      <w:r>
        <w:rPr>
          <w:color w:val="000000"/>
        </w:rPr>
        <w:br/>
        <w:t>Европейская Россия (</w:t>
      </w:r>
      <w:proofErr w:type="gramStart"/>
      <w:r>
        <w:rPr>
          <w:color w:val="000000"/>
        </w:rPr>
        <w:t>Западный</w:t>
      </w:r>
      <w:proofErr w:type="gramEnd"/>
      <w:r>
        <w:rPr>
          <w:color w:val="000000"/>
        </w:rPr>
        <w:t xml:space="preserve"> макрорегион). Особенности природы, истории и географии хозяй</w:t>
      </w:r>
      <w:r>
        <w:rPr>
          <w:color w:val="000000"/>
        </w:rPr>
        <w:t>ства. Географи</w:t>
      </w:r>
      <w:r>
        <w:rPr>
          <w:color w:val="000000"/>
        </w:rPr>
        <w:softHyphen/>
        <w:t>ческое положение на западе России. Разнообразие рельефа в связи с особенностями геологического строения и рельефообразующих про</w:t>
      </w:r>
      <w:r>
        <w:rPr>
          <w:color w:val="000000"/>
        </w:rPr>
        <w:softHyphen/>
        <w:t>цессов. Влияние географического положения на климат региона. Са</w:t>
      </w:r>
      <w:r>
        <w:rPr>
          <w:color w:val="000000"/>
        </w:rPr>
        <w:softHyphen/>
        <w:t>мый полный в России набор природных зон. Природны</w:t>
      </w:r>
      <w:r>
        <w:rPr>
          <w:color w:val="000000"/>
        </w:rPr>
        <w:t>е ресурсы. Ев</w:t>
      </w:r>
      <w:r>
        <w:rPr>
          <w:color w:val="000000"/>
        </w:rPr>
        <w:softHyphen/>
        <w:t>ропейская Россия — основа формирования территории Российского государства. Наиболее освоенная и заселенная часть страны.</w:t>
      </w:r>
      <w:r>
        <w:rPr>
          <w:color w:val="000000"/>
        </w:rPr>
        <w:br/>
      </w:r>
      <w:r>
        <w:rPr>
          <w:color w:val="000000"/>
        </w:rPr>
        <w:br/>
        <w:t>Место и роль Европейской России в промышленном и сельскохо</w:t>
      </w:r>
      <w:r>
        <w:rPr>
          <w:color w:val="000000"/>
        </w:rPr>
        <w:softHyphen/>
        <w:t>зяйственном производстве страны. Внутрирегиональные природно-</w:t>
      </w:r>
      <w:r>
        <w:rPr>
          <w:color w:val="000000"/>
        </w:rPr>
        <w:t>хозяйственные различия.</w:t>
      </w:r>
      <w:r>
        <w:rPr>
          <w:b/>
          <w:bCs/>
          <w:color w:val="000000"/>
        </w:rPr>
        <w:t> </w:t>
      </w:r>
      <w:r>
        <w:rPr>
          <w:color w:val="000000"/>
        </w:rPr>
        <w:br/>
      </w:r>
      <w:r>
        <w:rPr>
          <w:color w:val="000000"/>
        </w:rPr>
        <w:br/>
        <w:t>Азиатская Россия (</w:t>
      </w:r>
      <w:proofErr w:type="gramStart"/>
      <w:r>
        <w:rPr>
          <w:color w:val="000000"/>
        </w:rPr>
        <w:t>Восточный</w:t>
      </w:r>
      <w:proofErr w:type="gramEnd"/>
      <w:r>
        <w:rPr>
          <w:color w:val="000000"/>
        </w:rPr>
        <w:t xml:space="preserve"> макрорегион). Географическое положение. Большая площадь территории и ма</w:t>
      </w:r>
      <w:r>
        <w:rPr>
          <w:color w:val="000000"/>
        </w:rPr>
        <w:softHyphen/>
        <w:t>лая степень изученности и освоенности, слабая заселенность. Кон</w:t>
      </w:r>
      <w:r>
        <w:rPr>
          <w:color w:val="000000"/>
        </w:rPr>
        <w:softHyphen/>
        <w:t>центрация основной части населения на юге.</w:t>
      </w:r>
    </w:p>
    <w:p w:rsidR="00F615E8" w:rsidRPr="00C85CC3" w:rsidRDefault="00C40925" w:rsidP="00C85CC3">
      <w:pPr>
        <w:spacing w:beforeAutospacing="1" w:afterAutospacing="1"/>
        <w:jc w:val="center"/>
      </w:pPr>
      <w:r>
        <w:rPr>
          <w:b/>
          <w:bCs/>
          <w:color w:val="000000"/>
        </w:rPr>
        <w:t>Требования по окончании</w:t>
      </w:r>
      <w:r>
        <w:rPr>
          <w:b/>
          <w:bCs/>
          <w:color w:val="000000"/>
        </w:rPr>
        <w:t xml:space="preserve"> курса: </w:t>
      </w:r>
      <w:r>
        <w:rPr>
          <w:color w:val="000000"/>
        </w:rPr>
        <w:br/>
      </w:r>
      <w:r>
        <w:rPr>
          <w:color w:val="000000"/>
        </w:rPr>
        <w:br/>
        <w:t xml:space="preserve">Умение оптимального распределения времени во время выполнения экзаменационной работы государственной (итоговой) аттестации (в новой форме) по географии. Получить необходимые навыки по особенностям заполнения бланков тестов ОГЭ 2020 года.  </w:t>
      </w:r>
      <w:r>
        <w:t xml:space="preserve">Данный </w:t>
      </w:r>
      <w:r>
        <w:t>курс предусматривает углубленное изучение курса географии, а также подготовку</w:t>
      </w:r>
      <w:r>
        <w:br/>
        <w:t>учащихся в области географии для успешного прохождения государственной итоговой аттестации. Это позволит им приобрести специальные знания и умения, обеспечит интеллектуальное раз</w:t>
      </w:r>
      <w:r>
        <w:t>витие и адаптацию к нашим социально – экономическим условиям.</w:t>
      </w:r>
      <w:r>
        <w:br/>
      </w:r>
      <w:r>
        <w:rPr>
          <w:color w:val="000000"/>
        </w:rPr>
        <w:br/>
      </w:r>
      <w:r>
        <w:rPr>
          <w:color w:val="000000"/>
        </w:rPr>
        <w:lastRenderedPageBreak/>
        <w:br/>
      </w:r>
      <w:r>
        <w:rPr>
          <w:b/>
          <w:bCs/>
          <w:color w:val="000000"/>
        </w:rPr>
        <w:t>Учебный план</w:t>
      </w:r>
    </w:p>
    <w:p w:rsidR="00F615E8" w:rsidRDefault="00BA2748">
      <w:pPr>
        <w:spacing w:beforeAutospacing="1" w:afterAutospacing="1"/>
        <w:jc w:val="center"/>
        <w:rPr>
          <w:color w:val="000000"/>
        </w:rPr>
      </w:pPr>
      <w:r>
        <w:rPr>
          <w:bCs/>
          <w:color w:val="000000"/>
        </w:rPr>
        <w:t xml:space="preserve">Занятия рассчитаны на 0,5 </w:t>
      </w:r>
      <w:r w:rsidR="00C40925">
        <w:rPr>
          <w:bCs/>
          <w:color w:val="000000"/>
        </w:rPr>
        <w:t xml:space="preserve"> час</w:t>
      </w:r>
      <w:r>
        <w:rPr>
          <w:bCs/>
          <w:color w:val="000000"/>
        </w:rPr>
        <w:t>а  в неделю. Всего 17 часов</w:t>
      </w:r>
      <w:r w:rsidR="00C40925">
        <w:rPr>
          <w:bCs/>
          <w:color w:val="000000"/>
        </w:rPr>
        <w:t xml:space="preserve">. </w:t>
      </w:r>
    </w:p>
    <w:tbl>
      <w:tblPr>
        <w:tblStyle w:val="aa"/>
        <w:tblW w:w="9571" w:type="dxa"/>
        <w:tblLook w:val="04A0"/>
      </w:tblPr>
      <w:tblGrid>
        <w:gridCol w:w="673"/>
        <w:gridCol w:w="5707"/>
        <w:gridCol w:w="3191"/>
      </w:tblGrid>
      <w:tr w:rsidR="00F615E8">
        <w:tc>
          <w:tcPr>
            <w:tcW w:w="673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b/>
                <w:bCs/>
                <w:szCs w:val="24"/>
              </w:rPr>
              <w:t>Тема раздела</w:t>
            </w:r>
          </w:p>
        </w:tc>
        <w:tc>
          <w:tcPr>
            <w:tcW w:w="3191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b/>
                <w:bCs/>
                <w:szCs w:val="24"/>
              </w:rPr>
              <w:t>Количество часов</w:t>
            </w:r>
          </w:p>
        </w:tc>
      </w:tr>
      <w:tr w:rsidR="00F615E8">
        <w:tc>
          <w:tcPr>
            <w:tcW w:w="673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  <w:rPr>
                <w:color w:val="000000"/>
              </w:rPr>
            </w:pPr>
            <w:r>
              <w:rPr>
                <w:szCs w:val="24"/>
              </w:rPr>
              <w:t>Введение </w:t>
            </w:r>
          </w:p>
        </w:tc>
        <w:tc>
          <w:tcPr>
            <w:tcW w:w="3191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615E8">
        <w:tc>
          <w:tcPr>
            <w:tcW w:w="673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  <w:rPr>
                <w:color w:val="000000"/>
              </w:rPr>
            </w:pPr>
            <w:r>
              <w:rPr>
                <w:szCs w:val="24"/>
              </w:rPr>
              <w:t>Источники географической информации</w:t>
            </w:r>
          </w:p>
        </w:tc>
        <w:tc>
          <w:tcPr>
            <w:tcW w:w="3191" w:type="dxa"/>
            <w:shd w:val="clear" w:color="auto" w:fill="auto"/>
          </w:tcPr>
          <w:p w:rsidR="00F615E8" w:rsidRDefault="005D3E08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15E8">
        <w:tc>
          <w:tcPr>
            <w:tcW w:w="673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  <w:rPr>
                <w:color w:val="000000"/>
              </w:rPr>
            </w:pPr>
            <w:r>
              <w:rPr>
                <w:szCs w:val="24"/>
              </w:rPr>
              <w:t>Природа Земли и человек</w:t>
            </w:r>
          </w:p>
        </w:tc>
        <w:tc>
          <w:tcPr>
            <w:tcW w:w="3191" w:type="dxa"/>
            <w:shd w:val="clear" w:color="auto" w:fill="auto"/>
          </w:tcPr>
          <w:p w:rsidR="00F615E8" w:rsidRDefault="00BA675F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15E8">
        <w:tc>
          <w:tcPr>
            <w:tcW w:w="673" w:type="dxa"/>
            <w:shd w:val="clear" w:color="auto" w:fill="auto"/>
          </w:tcPr>
          <w:p w:rsidR="00F615E8" w:rsidRDefault="00C40925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  <w:rPr>
                <w:color w:val="000000"/>
              </w:rPr>
            </w:pPr>
            <w:r>
              <w:rPr>
                <w:szCs w:val="24"/>
              </w:rPr>
              <w:t>Материки, океаны, народы и страны</w:t>
            </w:r>
          </w:p>
        </w:tc>
        <w:tc>
          <w:tcPr>
            <w:tcW w:w="3191" w:type="dxa"/>
            <w:shd w:val="clear" w:color="auto" w:fill="auto"/>
          </w:tcPr>
          <w:p w:rsidR="00F615E8" w:rsidRDefault="00BA675F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15E8">
        <w:tc>
          <w:tcPr>
            <w:tcW w:w="673" w:type="dxa"/>
            <w:shd w:val="clear" w:color="auto" w:fill="auto"/>
          </w:tcPr>
          <w:p w:rsidR="00F615E8" w:rsidRDefault="00BA675F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  <w:rPr>
                <w:color w:val="000000"/>
              </w:rPr>
            </w:pPr>
            <w:r>
              <w:rPr>
                <w:szCs w:val="24"/>
              </w:rPr>
              <w:t>География России</w:t>
            </w:r>
          </w:p>
        </w:tc>
        <w:tc>
          <w:tcPr>
            <w:tcW w:w="3191" w:type="dxa"/>
            <w:shd w:val="clear" w:color="auto" w:fill="auto"/>
          </w:tcPr>
          <w:p w:rsidR="00F615E8" w:rsidRDefault="00BA675F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15E8">
        <w:tc>
          <w:tcPr>
            <w:tcW w:w="673" w:type="dxa"/>
            <w:shd w:val="clear" w:color="auto" w:fill="auto"/>
          </w:tcPr>
          <w:p w:rsidR="00F615E8" w:rsidRDefault="00F615E8">
            <w:pPr>
              <w:spacing w:beforeAutospacing="1"/>
              <w:jc w:val="center"/>
              <w:rPr>
                <w:color w:val="000000"/>
              </w:rPr>
            </w:pPr>
          </w:p>
        </w:tc>
        <w:tc>
          <w:tcPr>
            <w:tcW w:w="5707" w:type="dxa"/>
            <w:shd w:val="clear" w:color="auto" w:fill="auto"/>
          </w:tcPr>
          <w:p w:rsidR="00F615E8" w:rsidRDefault="00C40925">
            <w:pPr>
              <w:spacing w:beforeAutospacing="1"/>
            </w:pPr>
            <w:r>
              <w:t xml:space="preserve">Всего </w:t>
            </w:r>
          </w:p>
        </w:tc>
        <w:tc>
          <w:tcPr>
            <w:tcW w:w="3191" w:type="dxa"/>
            <w:shd w:val="clear" w:color="auto" w:fill="auto"/>
          </w:tcPr>
          <w:p w:rsidR="00F615E8" w:rsidRDefault="00EB5934">
            <w:pPr>
              <w:spacing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</w:tbl>
    <w:p w:rsidR="00F615E8" w:rsidRDefault="00F615E8">
      <w:pPr>
        <w:spacing w:beforeAutospacing="1" w:afterAutospacing="1"/>
        <w:jc w:val="center"/>
        <w:rPr>
          <w:color w:val="000000"/>
        </w:rPr>
      </w:pPr>
    </w:p>
    <w:p w:rsidR="00F615E8" w:rsidRDefault="00C40925">
      <w:pPr>
        <w:spacing w:beforeAutospacing="1" w:afterAutospacing="1"/>
        <w:rPr>
          <w:color w:val="000000"/>
        </w:rPr>
      </w:pPr>
      <w:r>
        <w:rPr>
          <w:color w:val="000000"/>
        </w:rPr>
        <w:t> </w:t>
      </w:r>
    </w:p>
    <w:p w:rsidR="00F615E8" w:rsidRDefault="00C40925">
      <w:pPr>
        <w:rPr>
          <w:color w:val="000000"/>
        </w:rPr>
      </w:pPr>
      <w:r>
        <w:rPr>
          <w:color w:val="000000"/>
        </w:rPr>
        <w:t> </w:t>
      </w:r>
    </w:p>
    <w:p w:rsidR="00F615E8" w:rsidRDefault="00F615E8">
      <w:pPr>
        <w:jc w:val="center"/>
        <w:rPr>
          <w:b/>
          <w:bCs/>
        </w:rPr>
      </w:pPr>
    </w:p>
    <w:p w:rsidR="00F615E8" w:rsidRDefault="00F615E8">
      <w:pPr>
        <w:jc w:val="center"/>
        <w:rPr>
          <w:b/>
          <w:bCs/>
        </w:rPr>
      </w:pPr>
    </w:p>
    <w:p w:rsidR="00F615E8" w:rsidRDefault="00F615E8">
      <w:pPr>
        <w:jc w:val="center"/>
        <w:rPr>
          <w:b/>
          <w:bCs/>
        </w:rPr>
      </w:pPr>
    </w:p>
    <w:p w:rsidR="00F615E8" w:rsidRDefault="00F615E8">
      <w:pPr>
        <w:jc w:val="center"/>
        <w:rPr>
          <w:b/>
          <w:bCs/>
        </w:rPr>
      </w:pPr>
    </w:p>
    <w:p w:rsidR="00F615E8" w:rsidRDefault="00F615E8">
      <w:pPr>
        <w:jc w:val="center"/>
        <w:rPr>
          <w:b/>
          <w:bCs/>
        </w:rPr>
      </w:pPr>
    </w:p>
    <w:p w:rsidR="00B76826" w:rsidRDefault="00B76826" w:rsidP="00B76826">
      <w:pPr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C85CC3" w:rsidRDefault="00C85CC3" w:rsidP="00B76826">
      <w:pPr>
        <w:jc w:val="center"/>
        <w:rPr>
          <w:b/>
          <w:bCs/>
        </w:rPr>
      </w:pPr>
    </w:p>
    <w:p w:rsidR="00F615E8" w:rsidRDefault="00C40925" w:rsidP="00B76826">
      <w:pPr>
        <w:jc w:val="center"/>
      </w:pPr>
      <w:r>
        <w:rPr>
          <w:b/>
          <w:bCs/>
        </w:rPr>
        <w:lastRenderedPageBreak/>
        <w:t>Календарно-тематическое планирование</w:t>
      </w:r>
    </w:p>
    <w:p w:rsidR="00F615E8" w:rsidRDefault="00C40925">
      <w:pPr>
        <w:jc w:val="center"/>
        <w:rPr>
          <w:b/>
          <w:bCs/>
        </w:rPr>
      </w:pPr>
      <w:r>
        <w:rPr>
          <w:b/>
          <w:bCs/>
        </w:rPr>
        <w:t>География</w:t>
      </w:r>
      <w:r>
        <w:rPr>
          <w:b/>
          <w:bCs/>
        </w:rPr>
        <w:t xml:space="preserve"> 9 класс</w:t>
      </w:r>
    </w:p>
    <w:p w:rsidR="00F615E8" w:rsidRDefault="00F615E8">
      <w:pPr>
        <w:jc w:val="center"/>
        <w:rPr>
          <w:b/>
          <w:bCs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88"/>
        <w:gridCol w:w="1081"/>
        <w:gridCol w:w="5637"/>
        <w:gridCol w:w="1664"/>
      </w:tblGrid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урока в разделе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Раздел, наименование урока в поурочном планировании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Введение (1 час)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lang w:eastAsia="en-US"/>
              </w:rPr>
            </w:pPr>
            <w:r>
              <w:t>Особенности государственной итоговой аттестации выпускников 9 классов в новой форме по географии 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Источники географической </w:t>
            </w:r>
            <w:r w:rsidR="00B76826">
              <w:rPr>
                <w:b/>
              </w:rPr>
              <w:t>информации (4 часа</w:t>
            </w:r>
            <w:r>
              <w:rPr>
                <w:b/>
              </w:rPr>
              <w:t>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b/>
                <w:bCs/>
              </w:rPr>
            </w:pPr>
            <w:r>
              <w:t>Географические модели</w:t>
            </w:r>
            <w:r w:rsidR="00B76826">
              <w:t>. Масштаб. Условные знаки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768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768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Способы картографического изображения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768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768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Градусная сеть</w:t>
            </w:r>
            <w:r w:rsidR="00B76826">
              <w:t>. Географические координаты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768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768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 xml:space="preserve">Выдающиеся  географические  </w:t>
            </w:r>
            <w:r>
              <w:t>исследования,  открытия и путешествия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 w:rsidP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 w:rsidP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b/>
              </w:rPr>
            </w:pPr>
            <w:r>
              <w:rPr>
                <w:b/>
              </w:rPr>
              <w:t>Природа Земли и человек (4 часа)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Земная кора и литосфера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Гидросфера, ее состав и строение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Атмосфера. Состав, строение, циркуляция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b/>
                <w:i/>
              </w:rPr>
            </w:pPr>
            <w:r>
              <w:t xml:space="preserve">Биосфера, ее взаимосвязи с другими геосферами. </w:t>
            </w:r>
            <w:r>
              <w:t>Географическая оболочка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 w:rsidP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 w:rsidP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b/>
              </w:rPr>
            </w:pPr>
            <w:r>
              <w:rPr>
                <w:b/>
              </w:rPr>
              <w:t>Мате</w:t>
            </w:r>
            <w:r w:rsidR="005D3E08">
              <w:rPr>
                <w:b/>
              </w:rPr>
              <w:t>рики, океаны, народы и страны (3</w:t>
            </w:r>
            <w:r>
              <w:rPr>
                <w:b/>
              </w:rPr>
              <w:t xml:space="preserve"> часа)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Основные черты природы Африки. Австралии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Основные черты природы Северной и Южной Америки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Основные черты природы Евразии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 w:rsidP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 w:rsidP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A675F">
            <w:pPr>
              <w:jc w:val="center"/>
              <w:rPr>
                <w:b/>
              </w:rPr>
            </w:pPr>
            <w:r>
              <w:rPr>
                <w:b/>
              </w:rPr>
              <w:t>География России (5</w:t>
            </w:r>
            <w:r w:rsidR="00C40925">
              <w:rPr>
                <w:b/>
              </w:rPr>
              <w:t xml:space="preserve"> часов)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r>
              <w:t>Рельеф</w:t>
            </w:r>
            <w:r>
              <w:t xml:space="preserve"> России</w:t>
            </w:r>
            <w:r w:rsidR="00C85CC3">
              <w:t>. Полезные ископаемые России. Климат России.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r>
              <w:t>Политико-административное устройство России.</w:t>
            </w:r>
          </w:p>
          <w:p w:rsidR="00C85CC3" w:rsidRDefault="00C85CC3">
            <w:r>
              <w:t>Численность и естественный прирост населения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651" w:rsidRDefault="00B94651">
            <w:r>
              <w:t>Городское и сельское население.</w:t>
            </w:r>
          </w:p>
          <w:p w:rsidR="00F615E8" w:rsidRDefault="00B94651">
            <w:r>
              <w:t xml:space="preserve"> Миграции населения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94651">
            <w:pPr>
              <w:rPr>
                <w:b/>
                <w:i/>
              </w:rPr>
            </w:pPr>
            <w:r>
              <w:t>Тренировочные задания с выбором ответа, задания текстовой формы с кратким ответом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615E8" w:rsidTr="00B7682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85C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B94651">
            <w:r>
              <w:t>Тренировочные задания с выбором ответа, задания текстовой формы с кратким ответом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615E8" w:rsidRDefault="00F615E8">
      <w:pPr>
        <w:jc w:val="center"/>
        <w:rPr>
          <w:b/>
          <w:bCs/>
          <w:sz w:val="28"/>
          <w:szCs w:val="28"/>
        </w:rPr>
      </w:pPr>
    </w:p>
    <w:p w:rsidR="00F615E8" w:rsidRDefault="00C40925">
      <w:pPr>
        <w:pStyle w:val="a8"/>
        <w:shd w:val="clear" w:color="auto" w:fill="FFFFFF"/>
        <w:spacing w:beforeAutospacing="0" w:afterAutospacing="0" w:line="312" w:lineRule="atLeast"/>
      </w:pPr>
      <w:r>
        <w:br/>
      </w: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F615E8">
      <w:pPr>
        <w:pStyle w:val="a8"/>
        <w:shd w:val="clear" w:color="auto" w:fill="FFFFFF"/>
        <w:spacing w:beforeAutospacing="0" w:afterAutospacing="0" w:line="312" w:lineRule="atLeast"/>
      </w:pPr>
    </w:p>
    <w:p w:rsidR="00F615E8" w:rsidRDefault="00C40925">
      <w:pPr>
        <w:pStyle w:val="a8"/>
        <w:shd w:val="clear" w:color="auto" w:fill="FFFFFF"/>
        <w:spacing w:beforeAutospacing="0" w:afterAutospacing="0" w:line="312" w:lineRule="atLeast"/>
      </w:pPr>
      <w:r>
        <w:lastRenderedPageBreak/>
        <w:t xml:space="preserve">Учебно - </w:t>
      </w:r>
      <w:r>
        <w:softHyphen/>
        <w:t>методические и материально - технические средства обучения</w:t>
      </w:r>
      <w:r>
        <w:br/>
        <w:t xml:space="preserve">1. Барабанов В. В. и др. География: Тематическое планирование уроков подготовки к экзамену. </w:t>
      </w:r>
      <w:proofErr w:type="gramStart"/>
      <w:r>
        <w:t>–М</w:t>
      </w:r>
      <w:proofErr w:type="gramEnd"/>
      <w:r>
        <w:t>.: Издательство «Экзамен»,</w:t>
      </w:r>
      <w:r>
        <w:t xml:space="preserve"> 2015. </w:t>
      </w:r>
      <w:proofErr w:type="gramStart"/>
      <w:r>
        <w:t>(Серия «ГИА 2015.</w:t>
      </w:r>
      <w:proofErr w:type="gramEnd"/>
      <w:r>
        <w:t xml:space="preserve"> </w:t>
      </w:r>
      <w:proofErr w:type="gramStart"/>
      <w:r>
        <w:t>Поурочное планирование»)</w:t>
      </w:r>
      <w:r>
        <w:br/>
        <w:t>2.</w:t>
      </w:r>
      <w:proofErr w:type="gramEnd"/>
      <w:r>
        <w:t xml:space="preserve"> Барабанов В. В. География. ГИА: Методическое пособие для подготовки. </w:t>
      </w:r>
      <w:r>
        <w:softHyphen/>
        <w:t xml:space="preserve"> М.: Издательство «Экзамен», 2015. </w:t>
      </w:r>
      <w:proofErr w:type="gramStart"/>
      <w:r>
        <w:t>(Серия «ГИА.</w:t>
      </w:r>
      <w:proofErr w:type="gramEnd"/>
      <w:r>
        <w:br/>
      </w:r>
      <w:proofErr w:type="gramStart"/>
      <w:r>
        <w:t>Контрольные измерительные материалы»)</w:t>
      </w:r>
      <w:r>
        <w:br/>
        <w:t>3.</w:t>
      </w:r>
      <w:proofErr w:type="gramEnd"/>
      <w:r>
        <w:t xml:space="preserve"> Барабанов В. В. География. Типовые тестовые </w:t>
      </w:r>
      <w:r>
        <w:t>задания/ В. В. Барабанов, Э. М., Амбарцумова и др. – М.: Издательство. Национальное образование.</w:t>
      </w:r>
      <w:r>
        <w:br/>
        <w:t>4. Географическое положение России. 8</w:t>
      </w:r>
      <w:r>
        <w:softHyphen/>
        <w:t>9 класс: элективный курс/авт</w:t>
      </w:r>
      <w:proofErr w:type="gramStart"/>
      <w:r>
        <w:t>.</w:t>
      </w:r>
      <w:r>
        <w:softHyphen/>
        <w:t>с</w:t>
      </w:r>
      <w:proofErr w:type="gramEnd"/>
      <w:r>
        <w:t>ост. Н. В. Болотникова. – Волгоград: Учитель, 2007. – 72 с.</w:t>
      </w:r>
      <w:r>
        <w:br/>
        <w:t>5. География. 8</w:t>
      </w:r>
      <w:r>
        <w:softHyphen/>
        <w:t>9 класс. Предп</w:t>
      </w:r>
      <w:r>
        <w:t>рофильная подготовка: сборник программ элективных курсов/ авт</w:t>
      </w:r>
      <w:proofErr w:type="gramStart"/>
      <w:r>
        <w:t>.</w:t>
      </w:r>
      <w:r>
        <w:softHyphen/>
        <w:t>с</w:t>
      </w:r>
      <w:proofErr w:type="gramEnd"/>
      <w:r>
        <w:t>ост. Н. В. Болотникова. –</w:t>
      </w:r>
      <w:r>
        <w:br/>
        <w:t>«Экзамен», 2016.</w:t>
      </w:r>
      <w:r>
        <w:br/>
        <w:t>Волгоград: Учитель, 2007. – 143 с.</w:t>
      </w:r>
      <w:r>
        <w:br/>
        <w:t>6. Герасимова Т. П., Крылова О. В. Методическое пособие по физической географии: 6 класс</w:t>
      </w:r>
      <w:r>
        <w:softHyphen/>
        <w:t xml:space="preserve"> М.: Просвещение, 1991. –</w:t>
      </w:r>
      <w:r>
        <w:t xml:space="preserve"> 176 с.</w:t>
      </w:r>
      <w:r>
        <w:br/>
        <w:t>7. Сиротин В. И. Практические работы по географии и методика их выполнения (6-</w:t>
      </w:r>
      <w:r>
        <w:softHyphen/>
        <w:t>10 кл.): Пособие для учителя. – М.: АРКТИ,</w:t>
      </w:r>
      <w:r>
        <w:br/>
        <w:t>1998.</w:t>
      </w:r>
      <w:r>
        <w:softHyphen/>
        <w:t xml:space="preserve"> 144 с.</w:t>
      </w:r>
      <w:r>
        <w:br/>
        <w:t>СПИСОК ЛИТЕРАТУРЫ ДЛЯ УЧАЩИХСЯ</w:t>
      </w:r>
      <w:r>
        <w:br/>
        <w:t>1. Баринова И.И. География России. 8-</w:t>
      </w:r>
      <w:r>
        <w:softHyphen/>
        <w:t>9 кл. метод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особие/И.И. Баринова, В.П. Др</w:t>
      </w:r>
      <w:r>
        <w:t xml:space="preserve">онов. </w:t>
      </w:r>
      <w:r>
        <w:softHyphen/>
        <w:t>3</w:t>
      </w:r>
      <w:r>
        <w:softHyphen/>
        <w:t xml:space="preserve">е издание. – М.:Дрофа, 2011. </w:t>
      </w:r>
      <w:r>
        <w:softHyphen/>
        <w:t>191 с.</w:t>
      </w:r>
      <w:r>
        <w:br/>
        <w:t xml:space="preserve">2. География России. В 2 кн. Кн.1:Природа. Население.9 кл. </w:t>
      </w:r>
      <w:proofErr w:type="gramStart"/>
      <w:r>
        <w:t>:</w:t>
      </w:r>
      <w:proofErr w:type="spellStart"/>
      <w:r>
        <w:t>у</w:t>
      </w:r>
      <w:proofErr w:type="gramEnd"/>
      <w:r>
        <w:t>чебн</w:t>
      </w:r>
      <w:proofErr w:type="spellEnd"/>
      <w:r>
        <w:t>. для 8</w:t>
      </w:r>
      <w:r>
        <w:softHyphen/>
        <w:t>9 кл. общеобразоват. учреждений/А.И. Алексеев, И.И.</w:t>
      </w:r>
      <w:r>
        <w:softHyphen/>
        <w:t>12</w:t>
      </w:r>
      <w:r>
        <w:softHyphen/>
        <w:t>е</w:t>
      </w:r>
      <w:r>
        <w:br/>
        <w:t>изд., стереотип.</w:t>
      </w:r>
      <w:r>
        <w:softHyphen/>
        <w:t xml:space="preserve"> М.: Дрофа, 2010</w:t>
      </w:r>
    </w:p>
    <w:p w:rsidR="00F615E8" w:rsidRDefault="00F615E8">
      <w:pPr>
        <w:shd w:val="clear" w:color="auto" w:fill="FFFFFF"/>
        <w:spacing w:line="312" w:lineRule="atLeast"/>
        <w:rPr>
          <w:rFonts w:ascii="Arial" w:hAnsi="Arial" w:cs="Arial"/>
          <w:color w:val="5A5A5A"/>
          <w:sz w:val="18"/>
          <w:szCs w:val="18"/>
        </w:rPr>
      </w:pPr>
    </w:p>
    <w:p w:rsidR="00F615E8" w:rsidRDefault="00C40925">
      <w:pPr>
        <w:spacing w:beforeAutospacing="1" w:afterAutospacing="1"/>
        <w:jc w:val="center"/>
        <w:rPr>
          <w:color w:val="000000"/>
        </w:rPr>
      </w:pPr>
      <w:r>
        <w:rPr>
          <w:color w:val="000000"/>
        </w:rPr>
        <w:t xml:space="preserve">   </w:t>
      </w:r>
    </w:p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/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C40925">
      <w:pPr>
        <w:jc w:val="center"/>
      </w:pPr>
      <w:r>
        <w:rPr>
          <w:rFonts w:eastAsia="Calibri"/>
          <w:lang w:eastAsia="en-US"/>
        </w:rPr>
        <w:t xml:space="preserve">Лист внесения </w:t>
      </w:r>
      <w:r>
        <w:rPr>
          <w:rFonts w:eastAsia="Calibri"/>
          <w:lang w:eastAsia="en-US"/>
        </w:rPr>
        <w:t>изменений</w:t>
      </w: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p w:rsidR="00F615E8" w:rsidRDefault="00F615E8">
      <w:pPr>
        <w:jc w:val="center"/>
        <w:rPr>
          <w:rFonts w:eastAsia="Calibri"/>
          <w:lang w:eastAsia="en-US"/>
        </w:rPr>
      </w:pPr>
    </w:p>
    <w:tbl>
      <w:tblPr>
        <w:tblpPr w:leftFromText="180" w:rightFromText="180" w:vertAnchor="text" w:horzAnchor="margin" w:tblpXSpec="center" w:tblpY="60"/>
        <w:tblW w:w="98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000"/>
      </w:tblPr>
      <w:tblGrid>
        <w:gridCol w:w="1743"/>
        <w:gridCol w:w="5922"/>
        <w:gridCol w:w="2221"/>
      </w:tblGrid>
      <w:tr w:rsidR="00F615E8">
        <w:trPr>
          <w:trHeight w:val="554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Дата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ind w:left="12" w:firstLine="539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</w:t>
            </w:r>
          </w:p>
          <w:p w:rsidR="00F615E8" w:rsidRDefault="00F615E8">
            <w:pPr>
              <w:ind w:left="12" w:firstLine="53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C40925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Примечание</w:t>
            </w: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29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57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29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57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51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51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51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F615E8">
        <w:trPr>
          <w:trHeight w:val="451"/>
          <w:jc w:val="center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  <w:p w:rsidR="00F615E8" w:rsidRDefault="00F615E8">
            <w:pPr>
              <w:ind w:left="12" w:firstLine="539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E8" w:rsidRDefault="00F615E8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615E8" w:rsidRDefault="00F615E8"/>
    <w:sectPr w:rsidR="00F615E8" w:rsidSect="00F615E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5E8"/>
    <w:rsid w:val="00155C82"/>
    <w:rsid w:val="00380F0F"/>
    <w:rsid w:val="003D7D6F"/>
    <w:rsid w:val="005D3E08"/>
    <w:rsid w:val="00B76826"/>
    <w:rsid w:val="00B94651"/>
    <w:rsid w:val="00BA2748"/>
    <w:rsid w:val="00BA675F"/>
    <w:rsid w:val="00C40925"/>
    <w:rsid w:val="00C85CC3"/>
    <w:rsid w:val="00EB5934"/>
    <w:rsid w:val="00F6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0C141D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257D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F615E8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rsid w:val="00F615E8"/>
    <w:pPr>
      <w:spacing w:after="140" w:line="276" w:lineRule="auto"/>
    </w:pPr>
  </w:style>
  <w:style w:type="paragraph" w:styleId="a6">
    <w:name w:val="List"/>
    <w:basedOn w:val="a5"/>
    <w:rsid w:val="00F615E8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F615E8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7">
    <w:name w:val="index heading"/>
    <w:basedOn w:val="a"/>
    <w:qFormat/>
    <w:rsid w:val="00F615E8"/>
    <w:pPr>
      <w:suppressLineNumbers/>
    </w:pPr>
    <w:rPr>
      <w:rFonts w:ascii="PT Sans" w:hAnsi="PT Sans" w:cs="Noto Sans Devanagari"/>
    </w:rPr>
  </w:style>
  <w:style w:type="paragraph" w:styleId="a8">
    <w:name w:val="Normal (Web)"/>
    <w:basedOn w:val="a"/>
    <w:uiPriority w:val="99"/>
    <w:semiHidden/>
    <w:unhideWhenUsed/>
    <w:qFormat/>
    <w:rsid w:val="00257DEE"/>
    <w:pPr>
      <w:spacing w:beforeAutospacing="1" w:afterAutospacing="1"/>
    </w:pPr>
  </w:style>
  <w:style w:type="paragraph" w:styleId="a9">
    <w:name w:val="Balloon Text"/>
    <w:basedOn w:val="a"/>
    <w:uiPriority w:val="99"/>
    <w:semiHidden/>
    <w:unhideWhenUsed/>
    <w:qFormat/>
    <w:rsid w:val="00257DE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C7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2918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67</cp:revision>
  <dcterms:created xsi:type="dcterms:W3CDTF">2019-10-06T17:22:00Z</dcterms:created>
  <dcterms:modified xsi:type="dcterms:W3CDTF">2023-10-15T09:24:00Z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