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B4C" w:rsidRDefault="005A33F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33B4C" w:rsidRDefault="005A33F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‌‌‌‌</w:t>
      </w:r>
      <w:bookmarkStart w:id="0" w:name="ab394930-da1d-4ba0-ac4d-738f874a3916"/>
      <w:r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Усть-Калманского района по образованию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33B4C" w:rsidRDefault="005A33F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d574f4c-8143-48c3-8ad3-2fcc5bdbaf43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</w:p>
    <w:p w:rsidR="00E33B4C" w:rsidRDefault="005A33F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МБОУ "Михайловская СОШ»</w:t>
      </w:r>
    </w:p>
    <w:p w:rsidR="00E33B4C" w:rsidRDefault="00E33B4C">
      <w:pPr>
        <w:spacing w:after="0"/>
        <w:ind w:left="120"/>
        <w:rPr>
          <w:lang w:val="ru-RU"/>
        </w:rPr>
      </w:pPr>
    </w:p>
    <w:p w:rsidR="00E33B4C" w:rsidRDefault="00E33B4C">
      <w:pPr>
        <w:spacing w:after="0"/>
        <w:ind w:left="120"/>
        <w:rPr>
          <w:lang w:val="ru-RU"/>
        </w:rPr>
      </w:pPr>
    </w:p>
    <w:p w:rsidR="00E33B4C" w:rsidRDefault="00E33B4C">
      <w:pPr>
        <w:spacing w:after="0"/>
        <w:ind w:left="120"/>
        <w:rPr>
          <w:lang w:val="ru-RU"/>
        </w:rPr>
      </w:pPr>
    </w:p>
    <w:tbl>
      <w:tblPr>
        <w:tblW w:w="9464" w:type="dxa"/>
        <w:tblLook w:val="04A0"/>
      </w:tblPr>
      <w:tblGrid>
        <w:gridCol w:w="4786"/>
        <w:gridCol w:w="4678"/>
      </w:tblGrid>
      <w:tr w:rsidR="00E33B4C">
        <w:tc>
          <w:tcPr>
            <w:tcW w:w="4785" w:type="dxa"/>
            <w:shd w:val="clear" w:color="auto" w:fill="auto"/>
          </w:tcPr>
          <w:p w:rsidR="00E33B4C" w:rsidRDefault="005A33F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СОГЛАСОВАНО</w:t>
            </w:r>
          </w:p>
          <w:p w:rsidR="00E33B4C" w:rsidRDefault="005A33F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33B4C" w:rsidRDefault="005A33FA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33B4C" w:rsidRDefault="005A3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Пряхина С.Е.</w:t>
            </w:r>
          </w:p>
          <w:p w:rsidR="00E33B4C" w:rsidRDefault="005A33F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 от «_08_»  2023 г.</w:t>
            </w:r>
          </w:p>
          <w:p w:rsidR="00E33B4C" w:rsidRDefault="00E33B4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E33B4C" w:rsidRDefault="005A33F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33B4C" w:rsidRDefault="005A33F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33B4C" w:rsidRDefault="005A33FA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33B4C" w:rsidRDefault="005A3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Казанцева Л.Г.</w:t>
            </w:r>
          </w:p>
          <w:p w:rsidR="00E33B4C" w:rsidRDefault="005A33F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 от «_08_» 2023 г.</w:t>
            </w:r>
          </w:p>
          <w:p w:rsidR="00E33B4C" w:rsidRDefault="00E33B4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3B4C" w:rsidRDefault="00E33B4C">
      <w:pPr>
        <w:spacing w:after="0"/>
        <w:ind w:left="120"/>
        <w:rPr>
          <w:lang w:val="ru-RU"/>
        </w:rPr>
      </w:pPr>
    </w:p>
    <w:p w:rsidR="00E33B4C" w:rsidRDefault="00E33B4C">
      <w:pPr>
        <w:spacing w:after="0"/>
        <w:ind w:left="120"/>
        <w:rPr>
          <w:lang w:val="ru-RU"/>
        </w:rPr>
      </w:pPr>
    </w:p>
    <w:p w:rsidR="00E33B4C" w:rsidRDefault="005A33FA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E33B4C" w:rsidRDefault="00E33B4C">
      <w:pPr>
        <w:spacing w:after="0"/>
        <w:ind w:left="120"/>
        <w:rPr>
          <w:lang w:val="ru-RU"/>
        </w:rPr>
      </w:pPr>
    </w:p>
    <w:p w:rsidR="00E33B4C" w:rsidRDefault="00E33B4C">
      <w:pPr>
        <w:spacing w:after="0"/>
        <w:ind w:left="120"/>
        <w:rPr>
          <w:lang w:val="ru-RU"/>
        </w:rPr>
      </w:pPr>
    </w:p>
    <w:p w:rsidR="00E33B4C" w:rsidRDefault="00E33B4C">
      <w:pPr>
        <w:spacing w:after="0"/>
        <w:ind w:left="120"/>
        <w:rPr>
          <w:lang w:val="ru-RU"/>
        </w:rPr>
      </w:pPr>
    </w:p>
    <w:p w:rsidR="00E33B4C" w:rsidRDefault="005A33F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33B4C" w:rsidRDefault="005A33F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439319)</w:t>
      </w:r>
    </w:p>
    <w:p w:rsidR="00E33B4C" w:rsidRDefault="00E33B4C">
      <w:pPr>
        <w:spacing w:after="0"/>
        <w:ind w:left="120"/>
        <w:jc w:val="center"/>
        <w:rPr>
          <w:lang w:val="ru-RU"/>
        </w:rPr>
      </w:pPr>
    </w:p>
    <w:p w:rsidR="00E33B4C" w:rsidRDefault="005A33F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:rsidR="00E33B4C" w:rsidRDefault="005A33F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>
        <w:rPr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E33B4C" w:rsidRDefault="00E33B4C">
      <w:pPr>
        <w:spacing w:after="0"/>
        <w:ind w:left="120"/>
        <w:jc w:val="center"/>
        <w:rPr>
          <w:lang w:val="ru-RU"/>
        </w:rPr>
      </w:pPr>
    </w:p>
    <w:p w:rsidR="00E33B4C" w:rsidRDefault="00E33B4C">
      <w:pPr>
        <w:spacing w:after="0"/>
        <w:ind w:left="120"/>
        <w:jc w:val="center"/>
        <w:rPr>
          <w:lang w:val="ru-RU"/>
        </w:rPr>
      </w:pPr>
    </w:p>
    <w:p w:rsidR="00E33B4C" w:rsidRDefault="00E33B4C">
      <w:pPr>
        <w:spacing w:after="0"/>
        <w:ind w:left="120"/>
        <w:jc w:val="center"/>
        <w:rPr>
          <w:lang w:val="ru-RU"/>
        </w:rPr>
      </w:pPr>
    </w:p>
    <w:p w:rsidR="00E33B4C" w:rsidRDefault="00E33B4C">
      <w:pPr>
        <w:spacing w:after="0"/>
        <w:ind w:left="120"/>
        <w:jc w:val="center"/>
        <w:rPr>
          <w:lang w:val="ru-RU"/>
        </w:rPr>
      </w:pPr>
    </w:p>
    <w:p w:rsidR="00E33B4C" w:rsidRDefault="00E33B4C">
      <w:pPr>
        <w:spacing w:after="0"/>
        <w:ind w:left="120"/>
        <w:jc w:val="center"/>
        <w:rPr>
          <w:lang w:val="ru-RU"/>
        </w:rPr>
      </w:pPr>
    </w:p>
    <w:p w:rsidR="00E33B4C" w:rsidRDefault="00E33B4C">
      <w:pPr>
        <w:spacing w:after="0"/>
        <w:ind w:left="120"/>
        <w:jc w:val="center"/>
        <w:rPr>
          <w:lang w:val="ru-RU"/>
        </w:rPr>
      </w:pPr>
    </w:p>
    <w:p w:rsidR="00E33B4C" w:rsidRDefault="00E33B4C">
      <w:pPr>
        <w:spacing w:after="0"/>
        <w:ind w:left="120"/>
        <w:jc w:val="center"/>
        <w:rPr>
          <w:lang w:val="ru-RU"/>
        </w:rPr>
      </w:pPr>
    </w:p>
    <w:p w:rsidR="00E33B4C" w:rsidRDefault="00E33B4C">
      <w:pPr>
        <w:spacing w:after="0"/>
        <w:ind w:left="120"/>
        <w:jc w:val="center"/>
        <w:rPr>
          <w:lang w:val="ru-RU"/>
        </w:rPr>
      </w:pPr>
    </w:p>
    <w:p w:rsidR="00E33B4C" w:rsidRDefault="00E33B4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33B4C" w:rsidRDefault="00E33B4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33B4C" w:rsidRDefault="00E33B4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33B4C" w:rsidRDefault="00E33B4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33B4C" w:rsidRPr="005A33FA" w:rsidRDefault="005A33FA" w:rsidP="005A33FA">
      <w:pPr>
        <w:spacing w:after="0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bookmarkStart w:id="2" w:name="block-3078727"/>
      <w:r>
        <w:rPr>
          <w:rFonts w:ascii="Times New Roman" w:hAnsi="Times New Roman" w:cs="Times New Roman"/>
          <w:sz w:val="28"/>
          <w:szCs w:val="28"/>
          <w:lang w:val="ru-RU"/>
        </w:rPr>
        <w:t>. Михайловка, 2023</w:t>
      </w:r>
      <w:bookmarkEnd w:id="2"/>
    </w:p>
    <w:p w:rsidR="00E33B4C" w:rsidRDefault="005A33FA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представленных в ф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едеральной рабочей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программе воспитания.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мет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рства просвещения и науки Российской Федерации от 24.12.2018 года.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 «ГЕОГРАФИЯ»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География – это один из немногих учебных предметов, способных успешно выполнить задачу интеграции содержания образования в области естественных и 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бщественных наук.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Фа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кторами, определяющими содержательную часть, явились интегративность, междисциплинарность, практико-ориентированность, экологизация и гуманизация географии, что позволило более чётко представить географические реалии происходящих в современном мире геополи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тических, межнациональных и межгосударственных, социокультурных, социально-экономических, геоэкологических событий и процессов.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 «ГЕОГРАФИЯ»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Цели изучения географии на базовом уровне в средней школе направлены на: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1) воспитание чувств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ролью России как составной части мирового сообщества;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2) вос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3) формирование 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истемы географических знаний как компонента научной картины мира, завершение формирования основ географической культуры;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4) развитие познавательных интересов, навыков самопознания, интеллектуальных и творческих способностей в процессе овладения комплексом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географических знаний и умений, направленных на использование их в реальной действительности;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5) приобретение опыта разнообразной деятельности, направленной на достижение целей устойчивого развития.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«ГЕОГРАФИЯ» В УЧЕБНОМ ПЛАНЕ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E33B4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" w:name="block-3078726"/>
      <w:bookmarkEnd w:id="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 «ГЕОГРАФИЯ»</w:t>
      </w:r>
    </w:p>
    <w:p w:rsidR="00E33B4C" w:rsidRDefault="00E33B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33B4C" w:rsidRDefault="005A33F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E33B4C" w:rsidRDefault="00E33B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Раздел 1. География как наука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Тема 1. Традиционные и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новые методы в географии. Географические прогнозы.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информации, ГИС. Географические прогнозы как результат географических исследований.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Тема 2. Географическая культура.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Элементы географической культуры: географическая картина мира, географическое мышление, язык географии</w:t>
      </w:r>
      <w:r>
        <w:rPr>
          <w:rFonts w:ascii="Times New Roman" w:hAnsi="Times New Roman"/>
          <w:color w:val="ED1C24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Их значимость для представителей ра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зных профессий.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Раздел 2. Природопользование и геоэкология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Тема 1. Географическая среда.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Географическая среда как геосистема; факторы, её формирующие и изменяющие. Адаптация человека к различным природным условиям территорий, её изменение во времени. Геогр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афическая и окружающая среда.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Тема 2. Естественный и антропогенный ландшафты.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Проблема сохранения ландшафтного и культурного разнообразия на Земле.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1. Классификация ландшафтов с использованием источников географической информации.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Тема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3. Проблемы взаимодействия человека и природы.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Опасные природные явления, климатические изменения, повышение уровня Мирового океана, загрязнение окружающей среды</w:t>
      </w:r>
      <w:r>
        <w:rPr>
          <w:rFonts w:ascii="Times New Roman" w:hAnsi="Times New Roman"/>
          <w:color w:val="ED1C24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«Климатические беженцы». Стратегия устойчивого развития. Цели устойчивого развития и роль ге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1. Определение целей и задач учебного исследования, связанно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го с опасными природными явлениями или глобальными изменениями климата или загрязнением Мирового океана, выбор формы фиксации результатов наблюдения/исследования.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4. Природные ресурсы и их виды.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Особенности размещения природных ресурсов мира. Природно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-ресурсный капитал регионов, крупных стран, в том числе России. Ресурсообеспеченность. Истощение природных ресурсов. Обеспеченность стран стратегическими ресурсами: нефтью, газом, ураном, рудными и другими полезными ископаемыми. Земельные ресурсы. Обеспече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нность человечества пресной водой. Гидроэнергоресурсы Земли, перспективы их использования. География лесных ресурсов, лесной фонд мира. Обезлесение – его причины и распространение. Роль природных ресурсов Мирового океана (энергетических, биологических, мин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еральных) в жизни человечества и перспективы их использования. Агроклиматические ресурсы. Рекреационные ресурсы.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2. Определение 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есурсообеспеченности стран отдельными видами природных ресурсов.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Раздел 3. Современная политическая карта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1. Политическая география и геополитика.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Политическая карта мира и изменения, на ней происходящие. Новая многополярная модель политического миро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устройства, очаги геополитических конфликтов. Политико-географическое положение. Специфика России как евразийского и приарктического государства.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Тема 2. Классификации и типология стран мира.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Основные типы стран: критерии их выделения. Формы правления госу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дарства и государственного устройства.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Раздел 4. Население мира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Тема 1. Численность и воспроизводство населения.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Численность 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тика и её направления в странах различных типов воспроизводства населения. Теория демографического перехода.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1. Определение и сравнение темпов роста населения крупных по численности населения стран, регионов мира (форма фиксации результ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атов анализа по выбору обучающихся).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2. Состав и структура населения.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Возрастной и половой состав населения мира. Структура занятости населения 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1. Сравнение половой и возрастной структуры в странах различных ти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пов воспроизводства населения на основе анализа половозрастных пирамид.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Тема 3. Размещение населения.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ации, её особенности в странах различных социально-экономических типов. Городские агломерации и мегалополисы мира.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1. Сравнение и объяснение различий в соотношении городского и сельского населения разных регионов мира на основе анализа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статистических данных.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Тема 4. Качество жизни населения.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как интегральный показатель сравнения качества жизни населения различных стран и регионов мира.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ой информации.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Раздел 5. Мировое хозяйство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Мировое хозяйство: состав. Основные этапы развития мирового хозяйства. Факторы размещения производства и их влияние на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1. Сравнение структуры экономики аграрных, индустриальных и пос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тиндустриальных стран.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Тема 2. Международная экономическая интеграция и глобализация мировой экономики.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Международная экономическая интеграция. Крупнейшие международные отраслевые и региональные экономические союзы. Глобализация мировой экономики и её влия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ние на хозяйство стран разных социально-экономических типов. Транснациональные корпорации (ТНК) и их роль в глобализации мировой экономики.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Тема 3. География главных отраслей мирового хозяйства.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Промышленность мира.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Географические особенности размещения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основных видов сырьевых и топливных ресурсов. Страны-лидеры по запасам и добыче нефти, природного газа и угля.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Топливно-энергетический комплекс мира: основные этапы развития, «энергопереход». География отраслей топливной промышленности. Крупнейшие страны-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энергетика». Мировая электро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«возобновляемой» энергетики. Воздействие на окружающую среду топливной пром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Металлургия мира. Географические особенности сырьевой базы чёрной и цветной металлургии. Ведущ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Машиностроительный комплекс мира. Ведущи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 страны-производители и экспортёры продукции автомобилестроения, авиастроения и микроэлектроники.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Химическая промышленность и лесопромышленный комплекс мира. Ведущие страны-производители и экспортёры минеральных удобрений и продукции химии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органического 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интеза. Ведущие страны-производители 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1. Представление в виде диаграмм данных о динамике изменения объёмов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 структуры производства электроэнергии в мире.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Сельское хозяйство мира.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Животноводство. Ведущие экспортёры и импортёры продукции животноводства. Рыболовство 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аквакультура: географические особенности.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Влияние сельского хозяйства и отдельных его отраслей на окружающую среду.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2. Определение направления грузопотоков продовольствия на основе анализа статистических материалов и создание карты «Осн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овные экспортёры и импортёры продовольствия».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Сфера услуг. Мировой транспорт.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влияющие на их развитие. Мировая то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рговля и туризм.</w:t>
      </w:r>
    </w:p>
    <w:p w:rsidR="00E33B4C" w:rsidRDefault="00E33B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33B4C" w:rsidRDefault="005A33F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E33B4C" w:rsidRDefault="00E33B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Раздел 6. Регионы и страны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Тема 1. Регионы мира. Зарубежная Европа.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Многообразие подходов к выделению регионов мира. Регионы мира: зарубежная Европа, зарубежная Азия, Америка, Африка, Австралия и Океания.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Зарубежная Европа: 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остав (субрегионы: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субрегионов. Геополитические проблемы 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егиона.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1. 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выбору учителя).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Тема 2. Зарубежная Азия: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 (субрегионы: Юго-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субрегионов. Особенности экономико-географическог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 положения, природно-ресурсного капитала, населения, хозяйства стран зарубежной Азии, современные проблемы (на примере Индии, Китая, Японии).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1. Сравнение международной промышленной и сельскохозяйственной специализации Китая и Индии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на основании анализа данных об экспорте основных видов продукции.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3. Америка: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состав (субрегионы: США и Канада, Латинская Америка), общая экономико-географическая характеристика. Особенности природно-ресурсного капитала, населения и хозяйства субрегио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нов.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1. Объяснение особенностей территориальной структу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ры хозяйства Канады и Бразилии на основе анализа географических карт.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Тема 4. Африка: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 (субрегионы: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одно-ресурсного капитала, населения и хозяйства субрегионов. Экономические и социальные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абота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1. Сравнение на основе анализа статистических данных роли сельского хозяйства в экономике Алжира и Эфиопии.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5. Австралия и Океания.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Австралия и Океания: особенности географического положения. Австралийский Союз: главные факторы размещения населе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ом географическом разделении труда.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Тема 6. Россия на геополитической, геоэкономической и геодемографической карте мира.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Особенности интеграции России в мировое сообщество. Географические аспекты решения внешнеэкономических и внешнеполитических задач разв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ития России.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1. Изменение направления международных экономических связей России в новых экономических условиях.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Раздел 7. Глобальные проблемы человечества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Группы глобальных проблем: геополитические, экологические, демографические.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Геоэк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язнения Мирового океана и освоения его ресурсов.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Взаимосвязь глобальных геополитических, экологических проблем и проблем народонаселения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еская работа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E33B4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4" w:name="block-3078730"/>
      <w:bookmarkEnd w:id="4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УЧЕБНОГО ПРЕДМЕТА «ГЕОГРАФИЯ»</w:t>
      </w:r>
    </w:p>
    <w:p w:rsidR="00E33B4C" w:rsidRDefault="005A33F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ЛИЧ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НОСТНЫЕ РЕЗУЛЬТАТЫ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гр</w:t>
      </w:r>
      <w:r>
        <w:rPr>
          <w:rFonts w:ascii="Times New Roman" w:hAnsi="Times New Roman"/>
          <w:b/>
          <w:color w:val="000000"/>
          <w:sz w:val="24"/>
          <w:szCs w:val="24"/>
        </w:rPr>
        <w:t>ажданского воспитания:</w:t>
      </w:r>
    </w:p>
    <w:p w:rsidR="00E33B4C" w:rsidRDefault="005A33F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E33B4C" w:rsidRDefault="005A33F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E33B4C" w:rsidRDefault="005A33F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принятие традиционных национальных, об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щечеловеческих гуманистических и демократических ценностей;</w:t>
      </w:r>
    </w:p>
    <w:p w:rsidR="00E33B4C" w:rsidRDefault="005A33F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33B4C" w:rsidRDefault="005A33F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 вести совместную деятельность в инте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ресах гражданского общества, участвовать в самоуправлении в школе и детско-юношеских организациях;</w:t>
      </w:r>
    </w:p>
    <w:p w:rsidR="00E33B4C" w:rsidRDefault="005A33F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E33B4C" w:rsidRDefault="005A33F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воспитания:</w:t>
      </w:r>
    </w:p>
    <w:p w:rsidR="00E33B4C" w:rsidRDefault="005A33F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народа России;</w:t>
      </w:r>
    </w:p>
    <w:p w:rsidR="00E33B4C" w:rsidRDefault="005A33F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E33B4C" w:rsidRDefault="005A33F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идейная убеждённость, готовность к служению 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защите Отечества, ответственность за его судьбу;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E33B4C" w:rsidRDefault="005A33F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E33B4C" w:rsidRDefault="005A33F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:rsidR="00E33B4C" w:rsidRDefault="005A33F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я, ориентируясь на морально-нравственные нормы и ценности;</w:t>
      </w:r>
    </w:p>
    <w:p w:rsidR="00E33B4C" w:rsidRDefault="005A33F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E33B4C" w:rsidRDefault="005A33F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ове осознанного принятия ценностей семейной жизни в соответствии с традициями народов России;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эстетического воспитания:</w:t>
      </w:r>
    </w:p>
    <w:p w:rsidR="00E33B4C" w:rsidRDefault="005A33F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хнического творчества, спорта, труда, общественных отношений;</w:t>
      </w:r>
    </w:p>
    <w:p w:rsidR="00E33B4C" w:rsidRDefault="005A33F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E33B4C" w:rsidRDefault="005A33F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убеждённость в значимости для личности и общества 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течественного и мирового искусства, этнических культурных традиций и народного творчества;</w:t>
      </w:r>
    </w:p>
    <w:p w:rsidR="00E33B4C" w:rsidRDefault="005A33F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физического воспитания:</w:t>
      </w:r>
    </w:p>
    <w:p w:rsidR="00E33B4C" w:rsidRDefault="005A33F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здорового и безопасн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ого образа жизни, в том числе безопасного поведения в природной среде, ответственного отношения к своему здоровью;</w:t>
      </w:r>
    </w:p>
    <w:p w:rsidR="00E33B4C" w:rsidRDefault="005A33F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E33B4C" w:rsidRDefault="005A33F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вредных привычек и иных форм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причинения вреда физическому и психическому здоровью;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E33B4C" w:rsidRDefault="005A33F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E33B4C" w:rsidRDefault="005A33F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ь и самостоятельно выполнять такую деятельность;</w:t>
      </w:r>
    </w:p>
    <w:p w:rsidR="00E33B4C" w:rsidRDefault="005A33F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E33B4C" w:rsidRDefault="005A33F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способность к образованию и самообразованию на протяжении всей жизни;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E33B4C" w:rsidRDefault="005A33F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арактера экологических проблем и географических особенностей их проявления;</w:t>
      </w:r>
    </w:p>
    <w:p w:rsidR="00E33B4C" w:rsidRDefault="005A33F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E33B4C" w:rsidRDefault="005A33F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:rsidR="00E33B4C" w:rsidRDefault="005A33F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</w:p>
    <w:p w:rsidR="00E33B4C" w:rsidRDefault="005A33F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E33B4C" w:rsidRDefault="005A33F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сформ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E33B4C" w:rsidRDefault="005A33F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совершенствование языковой и читательской ку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E33B4C" w:rsidRDefault="005A33F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ую и исследовательскую деятельность в географических науках индивидуально и в группе.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МЕТАПРЕДМЕТНЫЕ РЕЗУЛЬТАТЫ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Метапредметные результаты освоения основной образовательной программы среднего общего образования должны отражать: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Овладение универсальными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учебными познавательными действиями: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а) базовые логические действия:</w:t>
      </w:r>
    </w:p>
    <w:p w:rsidR="00E33B4C" w:rsidRDefault="005A33F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E33B4C" w:rsidRDefault="005A33F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основания для сравнения, классификации географических объектов, процессов и явлений и обобщения;</w:t>
      </w:r>
    </w:p>
    <w:p w:rsidR="00E33B4C" w:rsidRDefault="005A33F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цели деятельности, задавать параметры и критерии их достижения; </w:t>
      </w:r>
    </w:p>
    <w:p w:rsidR="00E33B4C" w:rsidRDefault="005A33F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географической задачи с учётом анализа имеющихся ма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териальных и нематериальных ресурсов;</w:t>
      </w:r>
    </w:p>
    <w:p w:rsidR="00E33B4C" w:rsidRDefault="005A33F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E33B4C" w:rsidRDefault="005A33F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деятельность, оценивать соответствие результатов целям;</w:t>
      </w:r>
    </w:p>
    <w:p w:rsidR="00E33B4C" w:rsidRDefault="005A33F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координировать и выполнять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работу при решении географических задач в условиях реального, виртуального и комбинированного взаимодействия;</w:t>
      </w:r>
    </w:p>
    <w:p w:rsidR="00E33B4C" w:rsidRDefault="005A33F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б) базовые исследовательские действия: </w:t>
      </w:r>
    </w:p>
    <w:p w:rsidR="00E33B4C" w:rsidRDefault="005A33F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навы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еских и геоэкологических объектов, процессов и явлений;</w:t>
      </w:r>
    </w:p>
    <w:p w:rsidR="00E33B4C" w:rsidRDefault="005A33F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ктов;</w:t>
      </w:r>
    </w:p>
    <w:p w:rsidR="00E33B4C" w:rsidRDefault="005A33F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научной терминологией, ключевыми понятиями и методами;</w:t>
      </w:r>
    </w:p>
    <w:p w:rsidR="00E33B4C" w:rsidRDefault="005A33F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E33B4C" w:rsidRDefault="005A33F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ть аргументы для доказательства своих утверждений, задавать параметры и критерии решения;</w:t>
      </w:r>
    </w:p>
    <w:p w:rsidR="00E33B4C" w:rsidRDefault="005A33F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E33B4C" w:rsidRDefault="005A33F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ациям, оценивать приобретённый опыт;</w:t>
      </w:r>
    </w:p>
    <w:p w:rsidR="00E33B4C" w:rsidRDefault="005A33F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уметь переносить знания в познавательную и практическую области жизнедеятельности; </w:t>
      </w:r>
    </w:p>
    <w:p w:rsidR="00E33B4C" w:rsidRDefault="005A33F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E33B4C" w:rsidRDefault="005A33F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лемы и задачи, допускающие альтернативные решения;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в) работа с информацией:</w:t>
      </w:r>
    </w:p>
    <w:p w:rsidR="00E33B4C" w:rsidRDefault="005A33F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для анализа, систематизации и интерпретации информации различных видов и форм представления;</w:t>
      </w:r>
    </w:p>
    <w:p w:rsidR="00E33B4C" w:rsidRDefault="005A33F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оптимальную форму представления и визуализации информации с учётом её назначения (тексты, картосхемы, диаграммы и т. д.);</w:t>
      </w:r>
    </w:p>
    <w:p w:rsidR="00E33B4C" w:rsidRDefault="005A33F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оценивать достоверность информац</w:t>
      </w:r>
      <w:r>
        <w:rPr>
          <w:rFonts w:ascii="Times New Roman" w:hAnsi="Times New Roman"/>
          <w:color w:val="000000"/>
          <w:sz w:val="24"/>
          <w:szCs w:val="24"/>
        </w:rPr>
        <w:t xml:space="preserve">ии; </w:t>
      </w:r>
    </w:p>
    <w:p w:rsidR="00E33B4C" w:rsidRDefault="005A33F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тических норм, норм информационной безопасности;</w:t>
      </w:r>
    </w:p>
    <w:p w:rsidR="00E33B4C" w:rsidRDefault="005A33F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Овладение универсальными коммуникативными действиями: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а) общение: </w:t>
      </w:r>
    </w:p>
    <w:p w:rsidR="00E33B4C" w:rsidRDefault="005A33F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способами общения и взаимодейс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твия;</w:t>
      </w:r>
    </w:p>
    <w:p w:rsidR="00E33B4C" w:rsidRDefault="005A33F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 вести диалог, уметь смягчать конфликтные ситуации;</w:t>
      </w:r>
    </w:p>
    <w:p w:rsidR="00E33B4C" w:rsidRDefault="005A33F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E33B4C" w:rsidRDefault="005A33F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б) совместная деятельность: </w:t>
      </w:r>
    </w:p>
    <w:p w:rsidR="00E33B4C" w:rsidRDefault="005A33F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преимущества командной и индивидуальной работы;</w:t>
      </w:r>
    </w:p>
    <w:p w:rsidR="00E33B4C" w:rsidRDefault="005A33F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E33B4C" w:rsidRDefault="005A33F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 учётом мнений участников, обсуждать результаты совместной работы; </w:t>
      </w:r>
    </w:p>
    <w:p w:rsidR="00E33B4C" w:rsidRDefault="005A33F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33B4C" w:rsidRDefault="005A33F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ктической значимости;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Овладение универсальными регулятивными действиями: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а) самоорганизация: </w:t>
      </w:r>
    </w:p>
    <w:p w:rsidR="00E33B4C" w:rsidRDefault="005A33F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ситуациях;</w:t>
      </w:r>
    </w:p>
    <w:p w:rsidR="00E33B4C" w:rsidRDefault="005A33F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33B4C" w:rsidRDefault="005A33F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давать оценку новым ситуациям;</w:t>
      </w:r>
    </w:p>
    <w:p w:rsidR="00E33B4C" w:rsidRDefault="005A33F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E33B4C" w:rsidRDefault="005A33F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ентировать его, брать ответственность за решение;</w:t>
      </w:r>
    </w:p>
    <w:p w:rsidR="00E33B4C" w:rsidRDefault="005A33F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оценивать приобретённый опыт;</w:t>
      </w:r>
    </w:p>
    <w:p w:rsidR="00E33B4C" w:rsidRDefault="005A33F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б) самоконтроль:</w:t>
      </w:r>
    </w:p>
    <w:p w:rsidR="00E33B4C" w:rsidRDefault="005A33F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давать оценку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новым ситуациям, оценивать соответствие результатов целям; </w:t>
      </w:r>
    </w:p>
    <w:p w:rsidR="00E33B4C" w:rsidRDefault="005A33F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E33B4C" w:rsidRDefault="005A33F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E33B4C" w:rsidRDefault="005A33F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E33B4C" w:rsidRDefault="005A33F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в) эмоциональный интеллект, предполагающий сформированность:</w:t>
      </w:r>
    </w:p>
    <w:p w:rsidR="00E33B4C" w:rsidRDefault="005A33F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самосознания, включающего способность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своё эмоциональное состояние, видеть направления развития собственной эмоциональной сферы, быть уверенным в себе;</w:t>
      </w:r>
    </w:p>
    <w:p w:rsidR="00E33B4C" w:rsidRDefault="005A33F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альным изменениям и проявлять гибкость, быть открытым новому;</w:t>
      </w:r>
    </w:p>
    <w:p w:rsidR="00E33B4C" w:rsidRDefault="005A33F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33B4C" w:rsidRDefault="005A33F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эмпатии, включающей способность понимать эмоц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иональное состояние других, учитывать его при осуществлении коммуникации, способность к сочувствию и сопереживанию;</w:t>
      </w:r>
    </w:p>
    <w:p w:rsidR="00E33B4C" w:rsidRDefault="005A33F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г) п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ринятие себя и других:</w:t>
      </w:r>
    </w:p>
    <w:p w:rsidR="00E33B4C" w:rsidRDefault="005A33F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E33B4C" w:rsidRDefault="005A33F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E33B4C" w:rsidRDefault="005A33F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ошибки;</w:t>
      </w:r>
    </w:p>
    <w:p w:rsidR="00E33B4C" w:rsidRDefault="005A33F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овека.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2) освоение и применение знаний о размещении основных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объектов в пространстве;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описывать положение и взаиморасположение изученны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наиболее крупных стран по численности населения и площади территории, стран, имеющих различное гео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и транспортных узлов, стран-лидеров по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запасам минеральных, лесных, земельных, водных ресурсов;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об основных географических закономерностях для определения 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важнейших отраслей хо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источников географической информации, сравнения структуры экономики агра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числе по особенностям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источников геог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рафической информации;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в том числе между глобальным изменением климата и изменением уровня Мирового ок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взаимосвязи между значениями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и/или обосновывать выводы на основе исполь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зования географических знаний;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республика, унитарно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индекс человеческого раз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вития (ИЧР), народ, этнос, плотность населения, миграции населения, «климатические беженцы», расселение населения, демографическая политика, субурбанизация, ложная урбанизация, мегалополисы, развитые и развивающиеся, новые индустриальные, нефтедобывающие 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траны, ресурсообеспеченность,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транснациональные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деглобализация, «энергопереход», международные экономические отношения, устойчивое развитие для решени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я учебных и (или) практико-ориентированных задач;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задачи проведения наблюдения/исследования; выбирать форму фиксации результатов наблюдения/исследования;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6) сформированность умений находить и использовать различные источники географической информации для получения новых знаний о природных и социально-эко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мы, адекватные решаемым задачам;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показатели, характеризующие изученные географические объекты, процессы и явления;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изменения состава 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находить в комплексе источников недостоверную и противоречивую географическую информацию для решения учебны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х и (или) практико-ориентированных задач;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7) владение умениями географического анализа и интерпретации информации из различных источников: 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аходить, отбирать, систематизировать информацию, необходимую для изучения географических объектов и явлений, отдельных территорий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мира и России, их обеспеченности природными и человеческими ресурсами, хозяйственного потенциала, экологических проблем;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формулиров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ать выводы и заключения на основе анализа и интерпретации информации из различных источников;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источники географической информации для решения 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чебных и (или) практико-ориентированных задач;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8) сформированность умений применять географические знания для объяснения изученных социально-экономических и геоэкологических процессов и явлений, в том числе: объяснять особенности демографической политики 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отдельных стр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ан;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9) сформированность умений применять географические знания для оценки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разнообразных явлений и процессов: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географические факторы, определяющие сущность и динамику важнейших социально-экономических и геоэкологических процессов;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изученные социально-экономические и геоэкологические процессы и явления, в том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территориальной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10) сформированность знаний об основных проблемах взаимодействия природы 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Мирового океана,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 объёмах выбросов парниковых газов в разных регионах мира, изменения геосистем в результате природных и антропогенных воздействий на примере регионов и стран мира, на планетарном уровне;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1) понимание роли и места современной географической науки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 системе научных дисциплин, её участии в решении важнейших проблем человечества: определять роль географических наук в достижении целей устойчивого развития;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2) освоение и применение знаний о размещении основных географических объектов и территориальной 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рганизации природы и общества: выбирать и использовать источники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географической информации для определения положения и взаиморасположения регионов и стран в пространстве;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описывать положение и взаиморасположение регионов и стран в пространстве, особенности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природно-ресурсного капитала, населения и хозяйства регионов и изученных стран;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распознавать геог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об основных географических закономерностях для определения географических факторов международн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ой хозяйственной 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для классификации стран отдельных регионов мира, в том числе по особе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взаимосвязи между социально-эк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ономическими и геоэкологическими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прогнозировать изменения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возрастной структуры населения отдельных стран зарубежной Европы с использованием источников географической информации;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4) владение географической терминологией и систем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рафическая политика, субурбанизация, ложная урбанизация; мегалополисы, развитые и развивающиеся, новые индустриальные, нефтедобывающие страны; ресурсообеспеченность, мировое хозяйство, международная экономическая интеграция; международная хозяйственная спе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хозяйство; 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5) сформированность умений проводить наблюдения за отдельными географиче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наблюдения/исследования; формулировать обо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бщения и выводы по результатам наблюдения/исследования;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6) 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сопоставлять 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них; географическ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и находить в комплексе источников недостоверную и противоречивую географическую информацию о регионах мира и странах для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7) владение умениями географического анализа и интерпретации информации из различных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источников: 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глобальных проблем ч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еловечества и их проявления на территории (в том числе и России);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 стран; их отраслевой 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территориальной структуре их хозяйств, географических особенностях развития отдельных отраслей;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критически оценивать и интерпретировать информацию, пол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учаемую из различных источников; 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8) сформированность умений применять географические знания для объяснения изученных социально-экономиче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ских и геоэкологических явлений и процессов в странах мира: 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населения;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стран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 роль ге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9) сформированность умений применять географические знания для оценки разнообразных 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изученные социально-экономические и геоэкологические процессы и явления; политико-географическое положени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экономике; конкурен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10) сформированность з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</w:t>
      </w:r>
    </w:p>
    <w:p w:rsidR="00E33B4C" w:rsidRDefault="005A33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E33B4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взаимосвязи 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лобальных проблем; возможных путей решения глобальных проблем.</w:t>
      </w:r>
    </w:p>
    <w:p w:rsidR="00E33B4C" w:rsidRDefault="005A33FA">
      <w:pPr>
        <w:spacing w:after="0"/>
        <w:ind w:left="120"/>
      </w:pPr>
      <w:bookmarkStart w:id="5" w:name="block-3078728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3B4C" w:rsidRDefault="005A33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3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/>
      </w:tblPr>
      <w:tblGrid>
        <w:gridCol w:w="1121"/>
        <w:gridCol w:w="4592"/>
        <w:gridCol w:w="1563"/>
        <w:gridCol w:w="1841"/>
        <w:gridCol w:w="1909"/>
        <w:gridCol w:w="2693"/>
      </w:tblGrid>
      <w:tr w:rsidR="00E33B4C">
        <w:trPr>
          <w:trHeight w:val="144"/>
        </w:trPr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3B4C" w:rsidRDefault="00E33B4C">
            <w:pPr>
              <w:spacing w:after="0"/>
              <w:ind w:left="135"/>
            </w:pP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3B4C" w:rsidRDefault="00E33B4C">
            <w:pPr>
              <w:spacing w:after="0"/>
              <w:ind w:left="135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3B4C" w:rsidRDefault="00E33B4C"/>
        </w:tc>
        <w:tc>
          <w:tcPr>
            <w:tcW w:w="45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3B4C" w:rsidRDefault="00E33B4C"/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3B4C" w:rsidRDefault="00E33B4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3B4C" w:rsidRDefault="00E33B4C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3B4C" w:rsidRDefault="00E33B4C">
            <w:pPr>
              <w:spacing w:after="0"/>
              <w:ind w:left="135"/>
            </w:pP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3B4C" w:rsidRDefault="00E33B4C"/>
        </w:tc>
      </w:tr>
      <w:tr w:rsidR="00E33B4C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E33B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Географические прогнозы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культура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/>
        </w:tc>
      </w:tr>
      <w:tr w:rsidR="00E33B4C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E33B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среда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и антропогенный ландшафты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/>
        </w:tc>
      </w:tr>
      <w:tr w:rsidR="00E33B4C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E33B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география и геополитика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/>
        </w:tc>
      </w:tr>
      <w:tr w:rsidR="00E33B4C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E33B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и воспроизводство населения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структура населения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населения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/>
        </w:tc>
      </w:tr>
      <w:tr w:rsidR="00E33B4C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E33B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Международное географическое разделение труда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интеграция и глобализация мировой экономики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Промышленность мира. Сельское хозяйство. Сфера услуг. </w:t>
            </w:r>
            <w:r>
              <w:rPr>
                <w:rFonts w:ascii="Times New Roman" w:hAnsi="Times New Roman"/>
                <w:color w:val="000000"/>
                <w:sz w:val="24"/>
              </w:rPr>
              <w:t>Мировой транспорт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/>
        </w:tc>
      </w:tr>
      <w:tr w:rsidR="00E33B4C">
        <w:trPr>
          <w:trHeight w:val="144"/>
        </w:trPr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/>
        </w:tc>
      </w:tr>
    </w:tbl>
    <w:p w:rsidR="00E33B4C" w:rsidRDefault="00E33B4C">
      <w:pPr>
        <w:sectPr w:rsidR="00E33B4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</w:p>
    <w:p w:rsidR="00E33B4C" w:rsidRDefault="005A33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34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/>
      </w:tblPr>
      <w:tblGrid>
        <w:gridCol w:w="972"/>
        <w:gridCol w:w="4740"/>
        <w:gridCol w:w="1480"/>
        <w:gridCol w:w="1841"/>
        <w:gridCol w:w="1911"/>
        <w:gridCol w:w="2551"/>
      </w:tblGrid>
      <w:tr w:rsidR="00E33B4C">
        <w:trPr>
          <w:trHeight w:val="144"/>
        </w:trPr>
        <w:tc>
          <w:tcPr>
            <w:tcW w:w="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3B4C" w:rsidRDefault="00E33B4C">
            <w:pPr>
              <w:spacing w:after="0"/>
              <w:ind w:left="135"/>
            </w:pPr>
          </w:p>
        </w:tc>
        <w:tc>
          <w:tcPr>
            <w:tcW w:w="47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3B4C" w:rsidRDefault="00E33B4C">
            <w:pPr>
              <w:spacing w:after="0"/>
              <w:ind w:left="135"/>
            </w:pPr>
          </w:p>
        </w:tc>
        <w:tc>
          <w:tcPr>
            <w:tcW w:w="52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9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3B4C" w:rsidRDefault="00E33B4C"/>
        </w:tc>
        <w:tc>
          <w:tcPr>
            <w:tcW w:w="47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3B4C" w:rsidRDefault="00E33B4C"/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3B4C" w:rsidRDefault="00E33B4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3B4C" w:rsidRDefault="00E33B4C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3B4C" w:rsidRDefault="00E33B4C">
            <w:pPr>
              <w:spacing w:after="0"/>
              <w:ind w:left="135"/>
            </w:pPr>
          </w:p>
        </w:tc>
        <w:tc>
          <w:tcPr>
            <w:tcW w:w="2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3B4C" w:rsidRDefault="00E33B4C"/>
        </w:tc>
      </w:tr>
      <w:tr w:rsidR="00E33B4C">
        <w:trPr>
          <w:trHeight w:val="144"/>
        </w:trPr>
        <w:tc>
          <w:tcPr>
            <w:tcW w:w="134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И СТРАНЫ</w:t>
            </w:r>
          </w:p>
        </w:tc>
      </w:tr>
      <w:tr w:rsidR="00E33B4C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Регионы мира. Зарубежная Европа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геоэкономической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 карте мира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63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/>
        </w:tc>
      </w:tr>
      <w:tr w:rsidR="00E33B4C">
        <w:trPr>
          <w:trHeight w:val="144"/>
        </w:trPr>
        <w:tc>
          <w:tcPr>
            <w:tcW w:w="134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E33B4C">
        <w:trPr>
          <w:trHeight w:val="144"/>
        </w:trPr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человечества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3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/>
        </w:tc>
      </w:tr>
      <w:tr w:rsidR="00E33B4C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/>
        </w:tc>
      </w:tr>
    </w:tbl>
    <w:p w:rsidR="00E33B4C" w:rsidRDefault="00E33B4C">
      <w:pPr>
        <w:sectPr w:rsidR="00E33B4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</w:p>
    <w:p w:rsidR="00E33B4C" w:rsidRDefault="005A33FA">
      <w:pPr>
        <w:spacing w:after="0"/>
      </w:pPr>
      <w:bookmarkStart w:id="6" w:name="block-307873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33B4C" w:rsidRDefault="005A33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0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/>
      </w:tblPr>
      <w:tblGrid>
        <w:gridCol w:w="831"/>
        <w:gridCol w:w="4734"/>
        <w:gridCol w:w="1155"/>
        <w:gridCol w:w="1841"/>
        <w:gridCol w:w="1911"/>
        <w:gridCol w:w="1346"/>
        <w:gridCol w:w="2222"/>
      </w:tblGrid>
      <w:tr w:rsidR="00E33B4C">
        <w:trPr>
          <w:trHeight w:val="144"/>
        </w:trPr>
        <w:tc>
          <w:tcPr>
            <w:tcW w:w="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3B4C" w:rsidRDefault="00E33B4C">
            <w:pPr>
              <w:spacing w:after="0"/>
              <w:ind w:left="135"/>
            </w:pPr>
          </w:p>
        </w:tc>
        <w:tc>
          <w:tcPr>
            <w:tcW w:w="47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3B4C" w:rsidRDefault="00E33B4C">
            <w:pPr>
              <w:spacing w:after="0"/>
              <w:ind w:left="135"/>
            </w:pPr>
          </w:p>
        </w:tc>
        <w:tc>
          <w:tcPr>
            <w:tcW w:w="4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3B4C" w:rsidRDefault="00E33B4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3B4C" w:rsidRDefault="00E33B4C"/>
        </w:tc>
        <w:tc>
          <w:tcPr>
            <w:tcW w:w="47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3B4C" w:rsidRDefault="00E33B4C"/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3B4C" w:rsidRDefault="00E33B4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3B4C" w:rsidRDefault="00E33B4C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3B4C" w:rsidRDefault="00E33B4C">
            <w:pPr>
              <w:spacing w:after="0"/>
              <w:ind w:left="135"/>
            </w:pPr>
          </w:p>
        </w:tc>
        <w:tc>
          <w:tcPr>
            <w:tcW w:w="13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3B4C" w:rsidRDefault="00E33B4C"/>
        </w:tc>
        <w:tc>
          <w:tcPr>
            <w:tcW w:w="22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3B4C" w:rsidRDefault="00E33B4C"/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географических науках, их использование.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географической информации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среда как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геосистема. Географическая и окружающая среда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Опасные природные явления, климатические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изменения, их последствия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Объекты Всемирного природного и культурного наследия. Практическая работа "Определение целей и задач учебного исследования, связанного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опасными природными явлениями/глобальными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изменениями климата/загрязнением Мирового океана, выбор формы фиксации результатов наблюдения/исследования"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Природно-ресурсный капитал регионов, крупных стран, в том числе России. Ресурсообеспеченность. Практическая работа "Оценка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Рекреационные ресурсы. Практическая работа "Определение ресурсообеспеченности стран отдельными видами природных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ресурсов"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Разделам "География как наука.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Природопользование и геоэкология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карта мира и изменения, на ней происходящие. Новая многополярная модель политического мироустройства.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ПГП. Специфика России как евразийского и приарктического государства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стран: критерии их выделения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и государственного устройства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Воспроизводство населения, его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типы. Практическая работа 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Демографическая политика и её направления. Теория демографического перехода. Практическая работа "Объяснение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и половой состав населения мира. Практическая работа "Сравнение половой и возрастной структуры в странах различных типов воспроизводства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населения на основе анализа половозрастных пирамид"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религиозный состав населения. Религии. География культуры в системе географических наук. Практическая работа "Прогнозирование изменений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структуры отдельных стран на основе анализа различных источников географической информации"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населения и факторы, его определяющие. Плотность населения, ареалы высокой и низкой плотности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Миграции населения: причины, основные типы и направления.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Урбанизация. Городские агломерации и мегалополисы мира. Практическая работа "Сравнение и объяснение различий в 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жизни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населения, показатели. ИЧР. 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Мировое хозяйство. Отраслевая,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территориальная и функциональная структура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МГРТ. Отрасли международной специализации. Аграрные, индустриальные и постиндустриальные страны. Роль и место России в МГРТ. Практическая работа "Сравнение структуры экономики аграрных, индустриальных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 постиндустриальных стран".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МЭИ. Крупнейшие международные отраслевые и региональные экономические союзы. Роль ТНК в современной мировой экономике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основных видов сырьевых и топливных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ресурсов. Страны-лидеры по запасам и добыче нефти, природного газа и угля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 мира: основные этапы развития, «энергопереход».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отраслей топливной промышленности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Мировая электроэнергетика. Структура мирового производства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электроэнергии и её географические особенности. Роль России. Практическая работа 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Металлургия мира. Географические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сырьевой базы. Ведущие страны-производители и экспортёры продукции цветных и чёрных металлов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Ведущие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страны-производители и экспортёры продукции. Лесопромышленный комплекс 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тенденции развития отрасли. Органическое сельское хозяйство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животноводство. География.. Ведущие экспортёры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импортёры. Влияние на окружающую среду. Практическая работа 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магистрали и транспортные узлы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система НИОКР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Мировая торговля и туризм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"География главных отраслей мирового хозяйства"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5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3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/>
        </w:tc>
      </w:tr>
    </w:tbl>
    <w:p w:rsidR="00E33B4C" w:rsidRDefault="00E33B4C">
      <w:pPr>
        <w:sectPr w:rsidR="00E33B4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</w:p>
    <w:p w:rsidR="00E33B4C" w:rsidRDefault="005A33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40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/>
      </w:tblPr>
      <w:tblGrid>
        <w:gridCol w:w="878"/>
        <w:gridCol w:w="4648"/>
        <w:gridCol w:w="1195"/>
        <w:gridCol w:w="1840"/>
        <w:gridCol w:w="1911"/>
        <w:gridCol w:w="1347"/>
        <w:gridCol w:w="2222"/>
      </w:tblGrid>
      <w:tr w:rsidR="00E33B4C">
        <w:trPr>
          <w:trHeight w:val="144"/>
        </w:trPr>
        <w:tc>
          <w:tcPr>
            <w:tcW w:w="8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3B4C" w:rsidRDefault="00E33B4C">
            <w:pPr>
              <w:spacing w:after="0"/>
              <w:ind w:left="135"/>
            </w:pPr>
          </w:p>
        </w:tc>
        <w:tc>
          <w:tcPr>
            <w:tcW w:w="4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3B4C" w:rsidRDefault="00E33B4C">
            <w:pPr>
              <w:spacing w:after="0"/>
              <w:ind w:left="135"/>
            </w:pPr>
          </w:p>
        </w:tc>
        <w:tc>
          <w:tcPr>
            <w:tcW w:w="4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3B4C" w:rsidRDefault="00E33B4C"/>
        </w:tc>
        <w:tc>
          <w:tcPr>
            <w:tcW w:w="46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3B4C" w:rsidRDefault="00E33B4C"/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3B4C" w:rsidRDefault="00E33B4C">
            <w:pPr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3B4C" w:rsidRDefault="00E33B4C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3B4C" w:rsidRDefault="00E33B4C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3B4C" w:rsidRDefault="00E33B4C"/>
        </w:tc>
        <w:tc>
          <w:tcPr>
            <w:tcW w:w="22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3B4C" w:rsidRDefault="00E33B4C"/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Геополитические проблемы региона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Европа. Общие черты и особенности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капитала, населения и хозяйства стран субрегиона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Южная Европа: общие черты и особенности природно-ресурсного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капитала, населения и хозяйства субрегиона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социально-экономического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развития стран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субрегионов зарубежной Европы с использованием источников географической информации"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Азия: состав , общая экономико-географическая характеристика. Юго-Западная Азия: общие черты и особенности субрегиона. Современные проблемы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Азия. Китай: общая экономико-географическая характеристика. Современные проблемы. Практическая работа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темам: Зарубежная Европа.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Америка: субрегионы США и Канада, Латинская Америка: общая экономико-географическая характеристика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Субрегионы Америки. Особенности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капитала, населенизя и хозяйства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Канада: особенности ЭГП, природно-ресурсного капитала, населения и хозяйства,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проблемы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Бразилия: особенности ЭГП, природно-ресурсного капитала, населения и хозяйства, современные проблемы.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"Особенности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Африка: состав, общая экономико-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географическая характеристика. Особенности. Экономические и социальные проблемы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региона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Африка, Восточная Африка. Особенности стран региона.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темам: Америка,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Африка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главные факторы размещения населения и развития хозяйства . </w:t>
            </w:r>
            <w:r>
              <w:rPr>
                <w:rFonts w:ascii="Times New Roman" w:hAnsi="Times New Roman"/>
                <w:color w:val="000000"/>
                <w:sz w:val="24"/>
              </w:rPr>
              <w:t>Место в МГРТ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Океания: особенности природных ресурсов, населения и хозяйства.Место в МГРТ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интеграции России в мировое сообщество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аспекты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внешнеэкономических и внешнеполитических задач развития экономики России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"Изменение направления международных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экономических связей России в новых экономических условиях"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продовольственная, роста городов, здоровья и долголетия человека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глобальных проблем и проблем народонаселения. Возможные пути решения. Роль России в их решении. Практическая работа "Выявление примеров взаимосвязи глобальных проблем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>
            <w:pPr>
              <w:spacing w:after="0"/>
              <w:ind w:left="135"/>
            </w:pPr>
          </w:p>
        </w:tc>
      </w:tr>
      <w:tr w:rsidR="00E33B4C">
        <w:trPr>
          <w:trHeight w:val="144"/>
        </w:trPr>
        <w:tc>
          <w:tcPr>
            <w:tcW w:w="5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5A3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3B4C" w:rsidRDefault="00E33B4C"/>
        </w:tc>
      </w:tr>
    </w:tbl>
    <w:p w:rsidR="00E33B4C" w:rsidRDefault="00E33B4C">
      <w:pPr>
        <w:sectPr w:rsidR="00E33B4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</w:p>
    <w:p w:rsidR="00E33B4C" w:rsidRDefault="005A33FA">
      <w:pPr>
        <w:spacing w:after="0"/>
        <w:rPr>
          <w:lang w:val="ru-RU"/>
        </w:rPr>
      </w:pPr>
      <w:bookmarkStart w:id="7" w:name="block-3078729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33B4C" w:rsidRDefault="005A33F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33B4C" w:rsidRDefault="005A33F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для 10 класса</w:t>
      </w:r>
    </w:p>
    <w:p w:rsidR="00E33B4C" w:rsidRDefault="005A33F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· Ю. Н. Гладкий, В. В Николина. География. 10 класс. Базовый и углублённый уровни</w:t>
      </w:r>
    </w:p>
    <w:p w:rsidR="00E33B4C" w:rsidRDefault="005A33F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для 11 класса</w:t>
      </w:r>
    </w:p>
    <w:p w:rsidR="00E33B4C" w:rsidRDefault="005A33FA">
      <w:pPr>
        <w:tabs>
          <w:tab w:val="left" w:pos="2430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· Ю. Н. Гладкий, В. В </w:t>
      </w:r>
      <w:r>
        <w:rPr>
          <w:rFonts w:ascii="Times New Roman" w:hAnsi="Times New Roman" w:cs="Times New Roman"/>
          <w:sz w:val="24"/>
          <w:szCs w:val="24"/>
          <w:lang w:val="ru-RU"/>
        </w:rPr>
        <w:t>Николина. География. 11 класс. Базовый и углубленный уровни</w:t>
      </w:r>
      <w:bookmarkStart w:id="8" w:name="_GoBack"/>
      <w:bookmarkEnd w:id="8"/>
    </w:p>
    <w:p w:rsidR="00E33B4C" w:rsidRDefault="005A33FA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33B4C" w:rsidRDefault="005A33F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 А. И. Алексеев и др. География. Сборник примерных рабочих про</w:t>
      </w:r>
      <w:r>
        <w:rPr>
          <w:rFonts w:ascii="Times New Roman" w:hAnsi="Times New Roman" w:cs="Times New Roman"/>
          <w:sz w:val="24"/>
          <w:szCs w:val="24"/>
          <w:lang w:val="ru-RU"/>
        </w:rPr>
        <w:t>грамм. Предметные линии «Полярная звезда». 5—11 классы. В. П. Максаковского. 10—11 классы. Ба</w:t>
      </w:r>
      <w:r>
        <w:rPr>
          <w:rFonts w:ascii="Times New Roman" w:hAnsi="Times New Roman" w:cs="Times New Roman"/>
          <w:sz w:val="24"/>
          <w:szCs w:val="24"/>
          <w:lang w:val="ru-RU"/>
        </w:rPr>
        <w:t>зовый уровень</w:t>
      </w:r>
    </w:p>
    <w:p w:rsidR="00E33B4C" w:rsidRDefault="005A33F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Образовательная программа школы.</w:t>
      </w:r>
    </w:p>
    <w:p w:rsidR="00E33B4C" w:rsidRDefault="005A33F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· Ю. Н. Гладкий, В. В. Николина. География. Мой тренажёр. 10—11 классы</w:t>
      </w:r>
    </w:p>
    <w:p w:rsidR="00E33B4C" w:rsidRDefault="005A33F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· Атлас. 10—11 классы</w:t>
      </w:r>
    </w:p>
    <w:p w:rsidR="00E33B4C" w:rsidRDefault="005A33F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· Контурные карты. 10 класс</w:t>
      </w:r>
    </w:p>
    <w:p w:rsidR="00E33B4C" w:rsidRDefault="005A33F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· Н. О. Верещагина, В. Д. Сухоруков. География. Поурочные разработки. 10—11 классы</w:t>
      </w:r>
    </w:p>
    <w:p w:rsidR="00E33B4C" w:rsidRDefault="00E33B4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33B4C" w:rsidRDefault="00E33B4C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3B4C" w:rsidRDefault="005A33F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33B4C" w:rsidRDefault="005A33FA">
      <w:pPr>
        <w:pStyle w:val="c3"/>
        <w:shd w:val="clear" w:color="auto" w:fill="FFFFFF"/>
        <w:spacing w:beforeAutospacing="0" w:after="0" w:afterAutospacing="0"/>
        <w:rPr>
          <w:rFonts w:ascii="Calibri" w:hAnsi="Calibri"/>
          <w:sz w:val="22"/>
          <w:szCs w:val="22"/>
        </w:rPr>
      </w:pPr>
      <w:r>
        <w:rPr>
          <w:rStyle w:val="c0"/>
          <w:rFonts w:eastAsiaTheme="majorEastAsia"/>
        </w:rPr>
        <w:t>1.Единая коллекция ЦОР.</w:t>
      </w:r>
    </w:p>
    <w:p w:rsidR="00E33B4C" w:rsidRDefault="005A33FA">
      <w:pPr>
        <w:pStyle w:val="c3"/>
        <w:shd w:val="clear" w:color="auto" w:fill="FFFFFF"/>
        <w:spacing w:beforeAutospacing="0" w:after="0" w:afterAutospacing="0"/>
      </w:pPr>
      <w:r>
        <w:rPr>
          <w:rStyle w:val="c0"/>
          <w:rFonts w:eastAsiaTheme="majorEastAsia"/>
        </w:rPr>
        <w:t> 1)Географические обучающие модели. </w:t>
      </w:r>
      <w:hyperlink r:id="rId5">
        <w:r>
          <w:rPr>
            <w:rStyle w:val="-"/>
            <w:rFonts w:eastAsiaTheme="majorEastAsia"/>
            <w:color w:val="auto"/>
          </w:rPr>
          <w:t>http://school-collection.edu.ru/catalog/rubr/2d5dc937-826a-4695-8479-da00a58992ce/?interface=catalog&amp;class[]=48&amp;subject[]=28</w:t>
        </w:r>
      </w:hyperlink>
    </w:p>
    <w:p w:rsidR="00E33B4C" w:rsidRDefault="005A33FA">
      <w:pPr>
        <w:pStyle w:val="c3"/>
        <w:shd w:val="clear" w:color="auto" w:fill="FFFFFF"/>
        <w:spacing w:beforeAutospacing="0" w:after="0" w:afterAutospacing="0"/>
      </w:pPr>
      <w:r>
        <w:rPr>
          <w:rStyle w:val="c0"/>
          <w:rFonts w:eastAsiaTheme="majorEastAsia"/>
        </w:rPr>
        <w:lastRenderedPageBreak/>
        <w:t>2)Геогр</w:t>
      </w:r>
      <w:r>
        <w:rPr>
          <w:rStyle w:val="c0"/>
          <w:rFonts w:eastAsiaTheme="majorEastAsia"/>
        </w:rPr>
        <w:t>афия 6-10 классы.  </w:t>
      </w:r>
      <w:hyperlink r:id="rId6">
        <w:r>
          <w:rPr>
            <w:rStyle w:val="-"/>
            <w:rFonts w:eastAsiaTheme="majorEastAsia"/>
            <w:color w:val="auto"/>
          </w:rPr>
          <w:t>http://school-collection.edu.ru/catalog/rubr/523e4226-60b8-b9f7-d940-984745d86418/118882/?interface=catalog&amp;class=48&amp;subject=28</w:t>
        </w:r>
      </w:hyperlink>
    </w:p>
    <w:p w:rsidR="00E33B4C" w:rsidRDefault="005A33FA">
      <w:pPr>
        <w:pStyle w:val="c3"/>
        <w:shd w:val="clear" w:color="auto" w:fill="FFFFFF"/>
        <w:spacing w:beforeAutospacing="0" w:after="0" w:afterAutospacing="0"/>
      </w:pPr>
      <w:r>
        <w:rPr>
          <w:rStyle w:val="c0"/>
          <w:rFonts w:eastAsiaTheme="majorEastAsia"/>
        </w:rPr>
        <w:t>3) География. Планета Земля. 6 класс. </w:t>
      </w:r>
      <w:hyperlink r:id="rId7">
        <w:r>
          <w:rPr>
            <w:rStyle w:val="-"/>
            <w:rFonts w:eastAsiaTheme="majorEastAsia"/>
            <w:color w:val="auto"/>
          </w:rPr>
          <w:t>http://school-collection.edu.ru/catalog/rubr/d2317e71-1650-4a58-a439-b2f53331e4</w:t>
        </w:r>
        <w:r>
          <w:rPr>
            <w:rStyle w:val="-"/>
            <w:rFonts w:eastAsiaTheme="majorEastAsia"/>
            <w:color w:val="auto"/>
          </w:rPr>
          <w:t>7b/106075/?interface=catalog&amp;class=48&amp;subject=28</w:t>
        </w:r>
      </w:hyperlink>
    </w:p>
    <w:p w:rsidR="00E33B4C" w:rsidRDefault="005A33FA">
      <w:pPr>
        <w:pStyle w:val="c3"/>
        <w:shd w:val="clear" w:color="auto" w:fill="FFFFFF"/>
        <w:spacing w:beforeAutospacing="0" w:after="0" w:afterAutospacing="0"/>
      </w:pPr>
      <w:r>
        <w:rPr>
          <w:rStyle w:val="c0"/>
          <w:rFonts w:eastAsiaTheme="majorEastAsia"/>
        </w:rPr>
        <w:t>2.Географический атлас (geography.su/atlas) </w:t>
      </w:r>
      <w:hyperlink r:id="rId8">
        <w:r>
          <w:rPr>
            <w:rStyle w:val="-"/>
            <w:rFonts w:eastAsiaTheme="majorEastAsia"/>
            <w:color w:val="auto"/>
          </w:rPr>
          <w:t>http://geography.su/atlas/item/f00/s00/z0000000/</w:t>
        </w:r>
      </w:hyperlink>
    </w:p>
    <w:p w:rsidR="00E33B4C" w:rsidRDefault="005A33FA">
      <w:pPr>
        <w:pStyle w:val="c3"/>
        <w:shd w:val="clear" w:color="auto" w:fill="FFFFFF"/>
        <w:spacing w:beforeAutospacing="0" w:after="0" w:afterAutospacing="0"/>
      </w:pPr>
      <w:r>
        <w:rPr>
          <w:rStyle w:val="c0"/>
          <w:rFonts w:eastAsiaTheme="majorEastAsia"/>
        </w:rPr>
        <w:t>3.Видеоуроки (interneturok.ru/ru/shool/geograty/) </w:t>
      </w:r>
      <w:hyperlink r:id="rId9">
        <w:r>
          <w:rPr>
            <w:rStyle w:val="-"/>
            <w:rFonts w:eastAsiaTheme="majorEastAsia"/>
            <w:color w:val="auto"/>
          </w:rPr>
          <w:t>http://interneturok.ru/</w:t>
        </w:r>
      </w:hyperlink>
    </w:p>
    <w:p w:rsidR="00E33B4C" w:rsidRDefault="005A33FA">
      <w:pPr>
        <w:pStyle w:val="c3"/>
        <w:shd w:val="clear" w:color="auto" w:fill="FFFFFF"/>
        <w:spacing w:beforeAutospacing="0" w:after="0" w:afterAutospacing="0"/>
      </w:pPr>
      <w:r>
        <w:rPr>
          <w:rStyle w:val="c0"/>
          <w:rFonts w:eastAsiaTheme="majorEastAsia"/>
        </w:rPr>
        <w:t>4.Мег</w:t>
      </w:r>
      <w:r>
        <w:rPr>
          <w:rStyle w:val="c0"/>
          <w:rFonts w:eastAsiaTheme="majorEastAsia"/>
        </w:rPr>
        <w:t>аэнциклопедия Кирилла и Мефодия (megabook.ru/rubric/ГЕОГРАФИЯ. </w:t>
      </w:r>
      <w:hyperlink r:id="rId10">
        <w:r>
          <w:rPr>
            <w:rStyle w:val="-"/>
            <w:rFonts w:eastAsiaTheme="majorEastAsia"/>
            <w:color w:val="auto"/>
          </w:rPr>
          <w:t>http://megabook.ru/rubric/ГЕОГРАФИЯ</w:t>
        </w:r>
      </w:hyperlink>
    </w:p>
    <w:p w:rsidR="00E33B4C" w:rsidRDefault="005A33FA">
      <w:pPr>
        <w:pStyle w:val="c3"/>
        <w:shd w:val="clear" w:color="auto" w:fill="FFFFFF"/>
        <w:spacing w:beforeAutospacing="0" w:after="0" w:afterAutospacing="0"/>
      </w:pPr>
      <w:r>
        <w:rPr>
          <w:rStyle w:val="c0"/>
          <w:rFonts w:eastAsiaTheme="majorEastAsia"/>
        </w:rPr>
        <w:t>5.Мир карт (mirkart.ru). </w:t>
      </w:r>
      <w:hyperlink r:id="rId11">
        <w:r>
          <w:rPr>
            <w:rStyle w:val="-"/>
            <w:rFonts w:eastAsiaTheme="majorEastAsia"/>
            <w:color w:val="auto"/>
          </w:rPr>
          <w:t>http://www.mirkart.ru/</w:t>
        </w:r>
      </w:hyperlink>
    </w:p>
    <w:p w:rsidR="00E33B4C" w:rsidRDefault="005A33FA">
      <w:pPr>
        <w:pStyle w:val="c3"/>
        <w:shd w:val="clear" w:color="auto" w:fill="FFFFFF"/>
        <w:spacing w:beforeAutospacing="0" w:after="0" w:afterAutospacing="0"/>
      </w:pPr>
      <w:r>
        <w:rPr>
          <w:rStyle w:val="c0"/>
          <w:rFonts w:eastAsiaTheme="majorEastAsia"/>
        </w:rPr>
        <w:t xml:space="preserve">6. Электронное </w:t>
      </w:r>
      <w:r>
        <w:rPr>
          <w:rStyle w:val="c0"/>
          <w:rFonts w:eastAsiaTheme="majorEastAsia"/>
        </w:rPr>
        <w:t>приложение к газете “1 сентября» (geo.1 september.ru/urok). </w:t>
      </w:r>
      <w:hyperlink r:id="rId12">
        <w:r>
          <w:rPr>
            <w:rStyle w:val="-"/>
            <w:rFonts w:eastAsiaTheme="majorEastAsia"/>
            <w:color w:val="auto"/>
          </w:rPr>
          <w:t>http://geo.1september.ru/urok/</w:t>
        </w:r>
      </w:hyperlink>
    </w:p>
    <w:p w:rsidR="00E33B4C" w:rsidRDefault="005A33FA">
      <w:pPr>
        <w:pStyle w:val="c3"/>
        <w:shd w:val="clear" w:color="auto" w:fill="FFFFFF"/>
        <w:spacing w:beforeAutospacing="0" w:after="0" w:afterAutospacing="0"/>
      </w:pPr>
      <w:r>
        <w:rPr>
          <w:rStyle w:val="c0"/>
          <w:rFonts w:eastAsiaTheme="majorEastAsia"/>
        </w:rPr>
        <w:t xml:space="preserve">7.Открытый банк заданий ОГЭ </w:t>
      </w:r>
      <w:r>
        <w:rPr>
          <w:rStyle w:val="c0"/>
          <w:rFonts w:eastAsiaTheme="majorEastAsia"/>
        </w:rPr>
        <w:t>(fipi.ru)/ </w:t>
      </w:r>
      <w:hyperlink r:id="rId13">
        <w:r>
          <w:rPr>
            <w:rStyle w:val="-"/>
            <w:rFonts w:eastAsiaTheme="majorEastAsia"/>
            <w:color w:val="auto"/>
          </w:rPr>
          <w:t>http://www.fipi.ru/</w:t>
        </w:r>
      </w:hyperlink>
    </w:p>
    <w:p w:rsidR="00E33B4C" w:rsidRDefault="005A33FA">
      <w:pPr>
        <w:pStyle w:val="c3"/>
        <w:shd w:val="clear" w:color="auto" w:fill="FFFFFF"/>
        <w:spacing w:beforeAutospacing="0" w:after="0" w:afterAutospacing="0"/>
      </w:pPr>
      <w:r>
        <w:rPr>
          <w:rStyle w:val="c0"/>
          <w:rFonts w:eastAsiaTheme="majorEastAsia"/>
        </w:rPr>
        <w:t>8. Официальный портал ЕГЭ (ege.edu.ru). </w:t>
      </w:r>
      <w:hyperlink r:id="rId14">
        <w:r>
          <w:rPr>
            <w:rStyle w:val="-"/>
            <w:rFonts w:eastAsiaTheme="majorEastAsia"/>
            <w:color w:val="auto"/>
          </w:rPr>
          <w:t>http://www.ege.edu.ru/ru/main/</w:t>
        </w:r>
      </w:hyperlink>
    </w:p>
    <w:p w:rsidR="00E33B4C" w:rsidRDefault="005A33FA">
      <w:pPr>
        <w:pStyle w:val="c3"/>
        <w:shd w:val="clear" w:color="auto" w:fill="FFFFFF"/>
        <w:spacing w:beforeAutospacing="0" w:after="0" w:afterAutospacing="0"/>
      </w:pPr>
      <w:r>
        <w:rPr>
          <w:rStyle w:val="c0"/>
          <w:rFonts w:eastAsiaTheme="majorEastAsia"/>
        </w:rPr>
        <w:t>9.Официальный портал ГИА (gia.edu.ru) </w:t>
      </w:r>
      <w:hyperlink r:id="rId15">
        <w:r>
          <w:rPr>
            <w:rStyle w:val="-"/>
            <w:rFonts w:eastAsiaTheme="majorEastAsia"/>
            <w:color w:val="auto"/>
          </w:rPr>
          <w:t>http://gia.edu.ru/ru/graduates_classes/exam/</w:t>
        </w:r>
      </w:hyperlink>
    </w:p>
    <w:p w:rsidR="00E33B4C" w:rsidRDefault="005A33FA">
      <w:pPr>
        <w:pStyle w:val="c3"/>
        <w:shd w:val="clear" w:color="auto" w:fill="FFFFFF"/>
        <w:spacing w:beforeAutospacing="0" w:after="0" w:afterAutospacing="0"/>
      </w:pPr>
      <w:r>
        <w:rPr>
          <w:rStyle w:val="c0"/>
          <w:rFonts w:eastAsiaTheme="majorEastAsia"/>
        </w:rPr>
        <w:t>10.Презентации по географии (ppt4web.ru/geografija) </w:t>
      </w:r>
      <w:hyperlink r:id="rId16">
        <w:r>
          <w:rPr>
            <w:rStyle w:val="-"/>
            <w:rFonts w:eastAsiaTheme="majorEastAsia"/>
            <w:color w:val="auto"/>
          </w:rPr>
          <w:t>http://ppt4web.ru/geografija</w:t>
        </w:r>
      </w:hyperlink>
    </w:p>
    <w:p w:rsidR="00E33B4C" w:rsidRDefault="005A33FA">
      <w:pPr>
        <w:pStyle w:val="c3"/>
        <w:shd w:val="clear" w:color="auto" w:fill="FFFFFF"/>
        <w:spacing w:beforeAutospacing="0" w:after="0" w:afterAutospacing="0"/>
      </w:pPr>
      <w:r>
        <w:rPr>
          <w:rStyle w:val="c0"/>
          <w:rFonts w:eastAsiaTheme="majorEastAsia"/>
        </w:rPr>
        <w:t>11.География  </w:t>
      </w:r>
      <w:hyperlink r:id="rId17">
        <w:r>
          <w:rPr>
            <w:rStyle w:val="-"/>
            <w:rFonts w:eastAsiaTheme="majorEastAsia"/>
            <w:color w:val="auto"/>
          </w:rPr>
          <w:t>http://geographyofrussia.com/</w:t>
        </w:r>
      </w:hyperlink>
    </w:p>
    <w:p w:rsidR="00E33B4C" w:rsidRDefault="005A33FA">
      <w:pPr>
        <w:pStyle w:val="c3"/>
        <w:shd w:val="clear" w:color="auto" w:fill="FFFFFF"/>
        <w:spacing w:beforeAutospacing="0" w:after="0" w:afterAutospacing="0"/>
      </w:pPr>
      <w:r>
        <w:rPr>
          <w:rStyle w:val="c0"/>
          <w:rFonts w:eastAsiaTheme="majorEastAsia"/>
        </w:rPr>
        <w:t>12.Интерактивные карты </w:t>
      </w:r>
      <w:hyperlink r:id="rId18">
        <w:r>
          <w:rPr>
            <w:rStyle w:val="-"/>
            <w:rFonts w:eastAsiaTheme="majorEastAsia"/>
            <w:color w:val="auto"/>
          </w:rPr>
          <w:t>h</w:t>
        </w:r>
        <w:r>
          <w:rPr>
            <w:rStyle w:val="-"/>
            <w:rFonts w:eastAsiaTheme="majorEastAsia"/>
            <w:color w:val="auto"/>
          </w:rPr>
          <w:t>ttp://mygeog.ru/rubrica/interaktivnye-karty/</w:t>
        </w:r>
      </w:hyperlink>
    </w:p>
    <w:p w:rsidR="00E33B4C" w:rsidRDefault="005A33FA">
      <w:pPr>
        <w:pStyle w:val="c3"/>
        <w:shd w:val="clear" w:color="auto" w:fill="FFFFFF"/>
        <w:spacing w:beforeAutospacing="0" w:after="0" w:afterAutospacing="0"/>
      </w:pPr>
      <w:r>
        <w:rPr>
          <w:rStyle w:val="c0"/>
          <w:rFonts w:eastAsiaTheme="majorEastAsia"/>
        </w:rPr>
        <w:t>13. Интерактивные карты России </w:t>
      </w:r>
      <w:hyperlink r:id="rId19">
        <w:r>
          <w:rPr>
            <w:rStyle w:val="-"/>
            <w:rFonts w:eastAsiaTheme="majorEastAsia"/>
            <w:color w:val="auto"/>
          </w:rPr>
          <w:t>http://www.edu.ru/m</w:t>
        </w:r>
        <w:r>
          <w:rPr>
            <w:rStyle w:val="-"/>
            <w:rFonts w:eastAsiaTheme="majorEastAsia"/>
            <w:color w:val="auto"/>
          </w:rPr>
          <w:t>aps/cmn/tematic_maps.shtml?#2</w:t>
        </w:r>
      </w:hyperlink>
      <w:r>
        <w:rPr>
          <w:rStyle w:val="c0"/>
          <w:rFonts w:eastAsiaTheme="majorEastAsia"/>
        </w:rPr>
        <w:t> </w:t>
      </w:r>
    </w:p>
    <w:p w:rsidR="00E33B4C" w:rsidRDefault="005A33FA">
      <w:pPr>
        <w:pStyle w:val="c3"/>
        <w:shd w:val="clear" w:color="auto" w:fill="FFFFFF"/>
        <w:spacing w:beforeAutospacing="0" w:after="0" w:afterAutospacing="0"/>
      </w:pPr>
      <w:r>
        <w:rPr>
          <w:rStyle w:val="c0"/>
          <w:rFonts w:eastAsiaTheme="majorEastAsia"/>
        </w:rPr>
        <w:t>14. Презентации по географии  </w:t>
      </w:r>
      <w:hyperlink r:id="rId20">
        <w:r>
          <w:rPr>
            <w:rStyle w:val="-"/>
            <w:rFonts w:eastAsiaTheme="majorEastAsia"/>
            <w:color w:val="auto"/>
          </w:rPr>
          <w:t>http://900igr.net/prezentacii-po-geografii.</w:t>
        </w:r>
        <w:r>
          <w:rPr>
            <w:rStyle w:val="-"/>
            <w:rFonts w:eastAsiaTheme="majorEastAsia"/>
            <w:color w:val="auto"/>
          </w:rPr>
          <w:t>html</w:t>
        </w:r>
      </w:hyperlink>
    </w:p>
    <w:p w:rsidR="00E33B4C" w:rsidRDefault="005A33FA">
      <w:pPr>
        <w:pStyle w:val="c3"/>
        <w:shd w:val="clear" w:color="auto" w:fill="FFFFFF"/>
        <w:spacing w:beforeAutospacing="0" w:after="0" w:afterAutospacing="0"/>
      </w:pPr>
      <w:r>
        <w:rPr>
          <w:rStyle w:val="c0"/>
          <w:rFonts w:eastAsiaTheme="majorEastAsia"/>
        </w:rPr>
        <w:t>15. Презентации по географии </w:t>
      </w:r>
      <w:hyperlink r:id="rId21">
        <w:r>
          <w:rPr>
            <w:rStyle w:val="-"/>
            <w:rFonts w:eastAsiaTheme="majorEastAsia"/>
            <w:color w:val="auto"/>
          </w:rPr>
          <w:t>http://presentaci.ru/prezentacii-po-geografii/</w:t>
        </w:r>
      </w:hyperlink>
    </w:p>
    <w:p w:rsidR="00E33B4C" w:rsidRDefault="005A33FA">
      <w:pPr>
        <w:pStyle w:val="c3"/>
        <w:shd w:val="clear" w:color="auto" w:fill="FFFFFF"/>
        <w:spacing w:beforeAutospacing="0" w:after="0" w:afterAutospacing="0"/>
      </w:pPr>
      <w:r>
        <w:rPr>
          <w:rStyle w:val="c0"/>
          <w:rFonts w:eastAsiaTheme="majorEastAsia"/>
        </w:rPr>
        <w:t>16. Федеральная служба</w:t>
      </w:r>
      <w:r>
        <w:rPr>
          <w:rStyle w:val="c0"/>
          <w:rFonts w:eastAsiaTheme="majorEastAsia"/>
        </w:rPr>
        <w:t xml:space="preserve"> статистики  </w:t>
      </w:r>
      <w:hyperlink r:id="rId22">
        <w:r>
          <w:rPr>
            <w:rStyle w:val="-"/>
            <w:rFonts w:eastAsiaTheme="majorEastAsia"/>
            <w:color w:val="auto"/>
          </w:rPr>
          <w:t>http://www.gks.ru/</w:t>
        </w:r>
      </w:hyperlink>
    </w:p>
    <w:p w:rsidR="00E33B4C" w:rsidRDefault="00E33B4C">
      <w:pPr>
        <w:spacing w:after="0" w:line="480" w:lineRule="auto"/>
        <w:ind w:left="120"/>
        <w:rPr>
          <w:lang w:val="ru-RU"/>
        </w:rPr>
      </w:pPr>
    </w:p>
    <w:p w:rsidR="00E33B4C" w:rsidRDefault="005A33F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sectPr w:rsidR="00E33B4C" w:rsidSect="00E33B4C">
      <w:pgSz w:w="16383" w:h="11906" w:orient="landscape"/>
      <w:pgMar w:top="1134" w:right="850" w:bottom="1134" w:left="1701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Sans">
    <w:charset w:val="01"/>
    <w:family w:val="swiss"/>
    <w:pitch w:val="default"/>
    <w:sig w:usb0="00000000" w:usb1="00000000" w:usb2="00000000" w:usb3="00000000" w:csb0="00000000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9E3"/>
    <w:multiLevelType w:val="multilevel"/>
    <w:tmpl w:val="BE625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6534170"/>
    <w:multiLevelType w:val="multilevel"/>
    <w:tmpl w:val="3CBC8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0C30B42"/>
    <w:multiLevelType w:val="multilevel"/>
    <w:tmpl w:val="2B1059B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9695BF2"/>
    <w:multiLevelType w:val="multilevel"/>
    <w:tmpl w:val="2916A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2F7A1ADB"/>
    <w:multiLevelType w:val="multilevel"/>
    <w:tmpl w:val="0BA03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396E5D73"/>
    <w:multiLevelType w:val="multilevel"/>
    <w:tmpl w:val="7E6ED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3F665D4E"/>
    <w:multiLevelType w:val="multilevel"/>
    <w:tmpl w:val="A9C2E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40B10D81"/>
    <w:multiLevelType w:val="multilevel"/>
    <w:tmpl w:val="A66AB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45D67640"/>
    <w:multiLevelType w:val="multilevel"/>
    <w:tmpl w:val="814A8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4E305C59"/>
    <w:multiLevelType w:val="multilevel"/>
    <w:tmpl w:val="39A60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5DDA5123"/>
    <w:multiLevelType w:val="multilevel"/>
    <w:tmpl w:val="CEB2F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6071185A"/>
    <w:multiLevelType w:val="multilevel"/>
    <w:tmpl w:val="C8E21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6C4F5388"/>
    <w:multiLevelType w:val="multilevel"/>
    <w:tmpl w:val="7256E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705C5C21"/>
    <w:multiLevelType w:val="multilevel"/>
    <w:tmpl w:val="2FE0F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7A4A4CC6"/>
    <w:multiLevelType w:val="multilevel"/>
    <w:tmpl w:val="3B628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7B746961"/>
    <w:multiLevelType w:val="multilevel"/>
    <w:tmpl w:val="E18C4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>
    <w:nsid w:val="7BFF3778"/>
    <w:multiLevelType w:val="multilevel"/>
    <w:tmpl w:val="47784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>
    <w:nsid w:val="7CEB1541"/>
    <w:multiLevelType w:val="multilevel"/>
    <w:tmpl w:val="009CB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6"/>
  </w:num>
  <w:num w:numId="5">
    <w:abstractNumId w:val="1"/>
  </w:num>
  <w:num w:numId="6">
    <w:abstractNumId w:val="13"/>
  </w:num>
  <w:num w:numId="7">
    <w:abstractNumId w:val="9"/>
  </w:num>
  <w:num w:numId="8">
    <w:abstractNumId w:val="17"/>
  </w:num>
  <w:num w:numId="9">
    <w:abstractNumId w:val="3"/>
  </w:num>
  <w:num w:numId="10">
    <w:abstractNumId w:val="14"/>
  </w:num>
  <w:num w:numId="11">
    <w:abstractNumId w:val="5"/>
  </w:num>
  <w:num w:numId="12">
    <w:abstractNumId w:val="15"/>
  </w:num>
  <w:num w:numId="13">
    <w:abstractNumId w:val="0"/>
  </w:num>
  <w:num w:numId="14">
    <w:abstractNumId w:val="7"/>
  </w:num>
  <w:num w:numId="15">
    <w:abstractNumId w:val="10"/>
  </w:num>
  <w:num w:numId="16">
    <w:abstractNumId w:val="4"/>
  </w:num>
  <w:num w:numId="17">
    <w:abstractNumId w:val="8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33B4C"/>
    <w:rsid w:val="005A33FA"/>
    <w:rsid w:val="00E33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link w:val="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link w:val="3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link w:val="4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">
    <w:name w:val="Заголовок 1 Знак"/>
    <w:basedOn w:val="a0"/>
    <w:link w:val="Heading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Heading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Heading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semiHidden/>
    <w:unhideWhenUsed/>
    <w:rsid w:val="006742B1"/>
    <w:rPr>
      <w:color w:val="0000FF"/>
      <w:u w:val="single"/>
    </w:rPr>
  </w:style>
  <w:style w:type="character" w:customStyle="1" w:styleId="a7">
    <w:name w:val="Нижний колонтитул Знак"/>
    <w:basedOn w:val="a0"/>
    <w:uiPriority w:val="99"/>
    <w:semiHidden/>
    <w:qFormat/>
    <w:rsid w:val="009C2C6F"/>
  </w:style>
  <w:style w:type="character" w:customStyle="1" w:styleId="a8">
    <w:name w:val="Текст выноски Знак"/>
    <w:basedOn w:val="a0"/>
    <w:uiPriority w:val="99"/>
    <w:semiHidden/>
    <w:qFormat/>
    <w:rsid w:val="00284EC8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qFormat/>
    <w:rsid w:val="006742B1"/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DC47CD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ListLabel1">
    <w:name w:val="ListLabel 1"/>
    <w:qFormat/>
    <w:rsid w:val="00E33B4C"/>
    <w:rPr>
      <w:rFonts w:cs="Symbol"/>
      <w:sz w:val="24"/>
    </w:rPr>
  </w:style>
  <w:style w:type="character" w:customStyle="1" w:styleId="ListLabel2">
    <w:name w:val="ListLabel 2"/>
    <w:qFormat/>
    <w:rsid w:val="00E33B4C"/>
    <w:rPr>
      <w:rFonts w:cs="Symbol"/>
      <w:sz w:val="24"/>
    </w:rPr>
  </w:style>
  <w:style w:type="character" w:customStyle="1" w:styleId="ListLabel3">
    <w:name w:val="ListLabel 3"/>
    <w:qFormat/>
    <w:rsid w:val="00E33B4C"/>
    <w:rPr>
      <w:rFonts w:cs="Symbol"/>
      <w:sz w:val="24"/>
    </w:rPr>
  </w:style>
  <w:style w:type="character" w:customStyle="1" w:styleId="ListLabel4">
    <w:name w:val="ListLabel 4"/>
    <w:qFormat/>
    <w:rsid w:val="00E33B4C"/>
    <w:rPr>
      <w:rFonts w:cs="Symbol"/>
      <w:sz w:val="24"/>
    </w:rPr>
  </w:style>
  <w:style w:type="character" w:customStyle="1" w:styleId="ListLabel5">
    <w:name w:val="ListLabel 5"/>
    <w:qFormat/>
    <w:rsid w:val="00E33B4C"/>
    <w:rPr>
      <w:rFonts w:cs="Symbol"/>
      <w:sz w:val="24"/>
    </w:rPr>
  </w:style>
  <w:style w:type="character" w:customStyle="1" w:styleId="ListLabel6">
    <w:name w:val="ListLabel 6"/>
    <w:qFormat/>
    <w:rsid w:val="00E33B4C"/>
    <w:rPr>
      <w:rFonts w:cs="Symbol"/>
      <w:sz w:val="24"/>
    </w:rPr>
  </w:style>
  <w:style w:type="character" w:customStyle="1" w:styleId="ListLabel7">
    <w:name w:val="ListLabel 7"/>
    <w:qFormat/>
    <w:rsid w:val="00E33B4C"/>
    <w:rPr>
      <w:rFonts w:cs="Symbol"/>
      <w:sz w:val="24"/>
    </w:rPr>
  </w:style>
  <w:style w:type="character" w:customStyle="1" w:styleId="ListLabel8">
    <w:name w:val="ListLabel 8"/>
    <w:qFormat/>
    <w:rsid w:val="00E33B4C"/>
    <w:rPr>
      <w:rFonts w:cs="Symbol"/>
      <w:sz w:val="24"/>
    </w:rPr>
  </w:style>
  <w:style w:type="character" w:customStyle="1" w:styleId="ListLabel9">
    <w:name w:val="ListLabel 9"/>
    <w:qFormat/>
    <w:rsid w:val="00E33B4C"/>
    <w:rPr>
      <w:rFonts w:cs="Symbol"/>
      <w:sz w:val="24"/>
    </w:rPr>
  </w:style>
  <w:style w:type="character" w:customStyle="1" w:styleId="ListLabel10">
    <w:name w:val="ListLabel 10"/>
    <w:qFormat/>
    <w:rsid w:val="00E33B4C"/>
    <w:rPr>
      <w:rFonts w:cs="Symbol"/>
      <w:sz w:val="24"/>
    </w:rPr>
  </w:style>
  <w:style w:type="character" w:customStyle="1" w:styleId="ListLabel11">
    <w:name w:val="ListLabel 11"/>
    <w:qFormat/>
    <w:rsid w:val="00E33B4C"/>
    <w:rPr>
      <w:rFonts w:cs="Symbol"/>
      <w:sz w:val="24"/>
    </w:rPr>
  </w:style>
  <w:style w:type="character" w:customStyle="1" w:styleId="ListLabel12">
    <w:name w:val="ListLabel 12"/>
    <w:qFormat/>
    <w:rsid w:val="00E33B4C"/>
    <w:rPr>
      <w:rFonts w:cs="Symbol"/>
      <w:sz w:val="24"/>
    </w:rPr>
  </w:style>
  <w:style w:type="character" w:customStyle="1" w:styleId="ListLabel13">
    <w:name w:val="ListLabel 13"/>
    <w:qFormat/>
    <w:rsid w:val="00E33B4C"/>
    <w:rPr>
      <w:rFonts w:cs="Symbol"/>
      <w:sz w:val="24"/>
    </w:rPr>
  </w:style>
  <w:style w:type="character" w:customStyle="1" w:styleId="ListLabel14">
    <w:name w:val="ListLabel 14"/>
    <w:qFormat/>
    <w:rsid w:val="00E33B4C"/>
    <w:rPr>
      <w:rFonts w:cs="Symbol"/>
      <w:sz w:val="24"/>
    </w:rPr>
  </w:style>
  <w:style w:type="character" w:customStyle="1" w:styleId="ListLabel15">
    <w:name w:val="ListLabel 15"/>
    <w:qFormat/>
    <w:rsid w:val="00E33B4C"/>
    <w:rPr>
      <w:rFonts w:cs="Symbol"/>
      <w:sz w:val="24"/>
    </w:rPr>
  </w:style>
  <w:style w:type="character" w:customStyle="1" w:styleId="ListLabel16">
    <w:name w:val="ListLabel 16"/>
    <w:qFormat/>
    <w:rsid w:val="00E33B4C"/>
    <w:rPr>
      <w:rFonts w:cs="Symbol"/>
      <w:sz w:val="24"/>
    </w:rPr>
  </w:style>
  <w:style w:type="character" w:customStyle="1" w:styleId="ListLabel17">
    <w:name w:val="ListLabel 17"/>
    <w:qFormat/>
    <w:rsid w:val="00E33B4C"/>
    <w:rPr>
      <w:rFonts w:cs="Symbol"/>
      <w:sz w:val="24"/>
    </w:rPr>
  </w:style>
  <w:style w:type="character" w:customStyle="1" w:styleId="ListLabel18">
    <w:name w:val="ListLabel 18"/>
    <w:qFormat/>
    <w:rsid w:val="00E33B4C"/>
    <w:rPr>
      <w:rFonts w:eastAsiaTheme="majorEastAsia"/>
      <w:color w:val="auto"/>
    </w:rPr>
  </w:style>
  <w:style w:type="paragraph" w:customStyle="1" w:styleId="a9">
    <w:name w:val="Заголовок"/>
    <w:basedOn w:val="a"/>
    <w:next w:val="aa"/>
    <w:qFormat/>
    <w:rsid w:val="003D396E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a">
    <w:name w:val="Body Text"/>
    <w:basedOn w:val="a"/>
    <w:rsid w:val="003D396E"/>
    <w:pPr>
      <w:spacing w:after="140"/>
    </w:pPr>
  </w:style>
  <w:style w:type="paragraph" w:styleId="ab">
    <w:name w:val="List"/>
    <w:basedOn w:val="aa"/>
    <w:rsid w:val="003D396E"/>
    <w:rPr>
      <w:rFonts w:ascii="PT Sans" w:hAnsi="PT Sans" w:cs="Noto Sans Devanagari"/>
    </w:rPr>
  </w:style>
  <w:style w:type="paragraph" w:customStyle="1" w:styleId="Caption">
    <w:name w:val="Caption"/>
    <w:basedOn w:val="a"/>
    <w:qFormat/>
    <w:rsid w:val="00E33B4C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c">
    <w:name w:val="index heading"/>
    <w:basedOn w:val="a"/>
    <w:qFormat/>
    <w:rsid w:val="003D396E"/>
    <w:pPr>
      <w:suppressLineNumbers/>
    </w:pPr>
    <w:rPr>
      <w:rFonts w:ascii="PT Sans" w:hAnsi="PT Sans" w:cs="Noto Sans Devanagari"/>
    </w:rPr>
  </w:style>
  <w:style w:type="paragraph" w:styleId="ad">
    <w:name w:val="caption"/>
    <w:basedOn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Header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Title"/>
    <w:basedOn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customStyle="1" w:styleId="Footer">
    <w:name w:val="Footer"/>
    <w:basedOn w:val="a"/>
    <w:uiPriority w:val="99"/>
    <w:semiHidden/>
    <w:unhideWhenUsed/>
    <w:rsid w:val="009C2C6F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Balloon Text"/>
    <w:basedOn w:val="a"/>
    <w:uiPriority w:val="99"/>
    <w:semiHidden/>
    <w:unhideWhenUsed/>
    <w:qFormat/>
    <w:rsid w:val="00284EC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qFormat/>
    <w:rsid w:val="006742B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0">
    <w:name w:val="HTML Preformatted"/>
    <w:basedOn w:val="a"/>
    <w:uiPriority w:val="99"/>
    <w:semiHidden/>
    <w:unhideWhenUsed/>
    <w:qFormat/>
    <w:rsid w:val="00DC47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table" w:styleId="af2">
    <w:name w:val="Table Grid"/>
    <w:basedOn w:val="a1"/>
    <w:uiPriority w:val="59"/>
    <w:rsid w:val="00F9520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geography.su%2Fatlas%2Fitem%2Ff00%2Fs00%2Fz0000000%2F&amp;sa=D&amp;sntz=1&amp;usg=AFQjCNHfyPBKntNbE_7UVJimsFOS3hohXA" TargetMode="External"/><Relationship Id="rId13" Type="http://schemas.openxmlformats.org/officeDocument/2006/relationships/hyperlink" Target="http://www.google.com/url?q=http%3A%2F%2Fwww.fipi.ru%2F&amp;sa=D&amp;sntz=1&amp;usg=AFQjCNGRdWp9iKGTry-nNOzmLpo2auvpjw" TargetMode="External"/><Relationship Id="rId18" Type="http://schemas.openxmlformats.org/officeDocument/2006/relationships/hyperlink" Target="http://www.google.com/url?q=http%3A%2F%2Fmygeog.ru%2Frubrica%2Finteraktivnye-karty%2F&amp;sa=D&amp;sntz=1&amp;usg=AFQjCNEtD-SHYa6O5envMPsViBCkzpTtG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oogle.com/url?q=http%3A%2F%2Fpresentaci.ru%2Fprezentacii-po-geografii%2F&amp;sa=D&amp;sntz=1&amp;usg=AFQjCNHpcHCg3XW6FRQLfFNYZA_iyudshA" TargetMode="External"/><Relationship Id="rId7" Type="http://schemas.openxmlformats.org/officeDocument/2006/relationships/hyperlink" Target="http://www.google.com/url?q=http%3A%2F%2Fschool-collection.edu.ru%2Fcatalog%2Frubr%2Fd2317e71-1650-4a58-a439-b2f53331e47b%2F106075%2F%3Finterface%3Dcatalog%26class%3D48%26subject%3D28&amp;sa=D&amp;sntz=1&amp;usg=AFQjCNHcBgBcDvVwLImQzbe4FHm3lpbc6g" TargetMode="External"/><Relationship Id="rId12" Type="http://schemas.openxmlformats.org/officeDocument/2006/relationships/hyperlink" Target="http://www.google.com/url?q=http%3A%2F%2Fgeo.1september.ru%2Furok%2F&amp;sa=D&amp;sntz=1&amp;usg=AFQjCNEceOgT4Z7HmUUMvsvLel0QJfN05g" TargetMode="External"/><Relationship Id="rId17" Type="http://schemas.openxmlformats.org/officeDocument/2006/relationships/hyperlink" Target="http://www.google.com/url?q=http%3A%2F%2Fgeographyofrussia.com%2F&amp;sa=D&amp;sntz=1&amp;usg=AFQjCNGPJyLIhR-Rvja1LRe7ALGeKSdq3Q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oogle.com/url?q=http%3A%2F%2Fppt4web.ru%2Fgeografija&amp;sa=D&amp;sntz=1&amp;usg=AFQjCNF3p4FiMC_1CdQTp2Yo-4vlsOkqVQ" TargetMode="External"/><Relationship Id="rId20" Type="http://schemas.openxmlformats.org/officeDocument/2006/relationships/hyperlink" Target="http://www.google.com/url?q=http%3A%2F%2F900igr.net%2Fprezentacii-po-geografii.html&amp;sa=D&amp;sntz=1&amp;usg=AFQjCNFER7j--Sn1P_ymPJgsBPNLLHZAs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11" Type="http://schemas.openxmlformats.org/officeDocument/2006/relationships/hyperlink" Target="http://www.google.com/url?q=http%3A%2F%2Fwww.mirkart.ru%2F&amp;sa=D&amp;sntz=1&amp;usg=AFQjCNHxsCggj_gO4TMjGHx27jBeD5JAtA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google.com/url?q=http%3A%2F%2Fschool-collection.edu.ru%2Fcatalog%2Frubr%2F2d5dc937-826a-4695-8479-da00a58992ce%2F%3Finterface%3Dcatalog%26class%255b%255d%3D48%26subject%255b%255d%3D28&amp;sa=D&amp;sntz=1&amp;usg=AFQjCNEQM_D99-uJzj_NjE8gOZsM7NE3Vg" TargetMode="External"/><Relationship Id="rId15" Type="http://schemas.openxmlformats.org/officeDocument/2006/relationships/hyperlink" Target="http://www.google.com/url?q=http%3A%2F%2Fgia.edu.ru%2Fru%2Fgraduates_classes%2Fexam%2F&amp;sa=D&amp;sntz=1&amp;usg=AFQjCNHXanLHUf7wbXKzx1v-iK9FmpsenQ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google.com/url?q=http%3A%2F%2Fmegabook.ru%2Frubric%2F%25D0%2593%25D0%2595%25D0%259E%25D0%2593%25D0%25A0%25D0%2590%25D0%25A4%25D0%2598%25D0%25AF&amp;sa=D&amp;sntz=1&amp;usg=AFQjCNFWN7Si_Nu_o5uEfQObjfpPoCwLLA" TargetMode="External"/><Relationship Id="rId19" Type="http://schemas.openxmlformats.org/officeDocument/2006/relationships/hyperlink" Target="http://www.google.com/url?q=http%3A%2F%2Fwww.edu.ru%2Fmaps%2Fcmn%2Ftematic_maps.shtml%3F%232&amp;sa=D&amp;sntz=1&amp;usg=AFQjCNEhr_U6PjlcT6OxdrbuF2nHwHhJ-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q=http%3A%2F%2Finterneturok.ru%2F&amp;sa=D&amp;sntz=1&amp;usg=AFQjCNFbyCcQvMP5Y9bY0882IVdNxTT58A" TargetMode="External"/><Relationship Id="rId14" Type="http://schemas.openxmlformats.org/officeDocument/2006/relationships/hyperlink" Target="http://www.google.com/url?q=http%3A%2F%2Fwww.ege.edu.ru%2Fru%2Fmain%2F&amp;sa=D&amp;sntz=1&amp;usg=AFQjCNE-fcjh5CP2aKR4GSGKASp_vLi7ZQ" TargetMode="External"/><Relationship Id="rId22" Type="http://schemas.openxmlformats.org/officeDocument/2006/relationships/hyperlink" Target="http://www.google.com/url?q=http%3A%2F%2Fwww.gks.ru%2F&amp;sa=D&amp;sntz=1&amp;usg=AFQjCNFGV-akkEldLBa5oKI5U0QhOF6B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37</Pages>
  <Words>9859</Words>
  <Characters>56202</Characters>
  <Application>Microsoft Office Word</Application>
  <DocSecurity>0</DocSecurity>
  <Lines>468</Lines>
  <Paragraphs>131</Paragraphs>
  <ScaleCrop>false</ScaleCrop>
  <Company/>
  <LinksUpToDate>false</LinksUpToDate>
  <CharactersWithSpaces>65930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1</cp:lastModifiedBy>
  <cp:revision>19</cp:revision>
  <cp:lastPrinted>2023-08-18T04:48:00Z</cp:lastPrinted>
  <dcterms:created xsi:type="dcterms:W3CDTF">2023-08-15T09:03:00Z</dcterms:created>
  <dcterms:modified xsi:type="dcterms:W3CDTF">2023-10-15T09:06:00Z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